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889" w:rsidRDefault="005C7889" w:rsidP="005C7889">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66F89B12" wp14:editId="6A61EE42">
            <wp:extent cx="1638300" cy="485775"/>
            <wp:effectExtent l="0" t="0" r="0" b="9525"/>
            <wp:docPr id="2" name="图片 2"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5C7889" w:rsidRPr="00A576D9" w:rsidRDefault="005C7889" w:rsidP="005C7889">
      <w:pPr>
        <w:pStyle w:val="2"/>
      </w:pPr>
    </w:p>
    <w:p w:rsidR="005C7889" w:rsidRPr="00B325C2" w:rsidRDefault="005C7889" w:rsidP="005C7889">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5C7889" w:rsidRDefault="002E6F2A" w:rsidP="005C7889">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石墨采购项目</w:t>
      </w:r>
    </w:p>
    <w:p w:rsidR="005C7889" w:rsidRDefault="005C7889" w:rsidP="005C7889">
      <w:pPr>
        <w:pStyle w:val="2"/>
        <w:rPr>
          <w:lang w:val="zh-CN"/>
        </w:rPr>
      </w:pPr>
    </w:p>
    <w:p w:rsidR="005C7889" w:rsidRPr="00B325C2" w:rsidRDefault="005C7889" w:rsidP="005C7889">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5C7889" w:rsidRDefault="005C7889" w:rsidP="005C7889">
      <w:pPr>
        <w:jc w:val="center"/>
        <w:rPr>
          <w:rFonts w:ascii="宋体" w:hAnsi="宋体" w:cs="仿宋"/>
          <w:b/>
          <w:bCs/>
          <w:sz w:val="30"/>
          <w:szCs w:val="30"/>
        </w:rPr>
      </w:pPr>
    </w:p>
    <w:p w:rsidR="005C7889" w:rsidRPr="00E5317E" w:rsidRDefault="005C7889" w:rsidP="005C7889">
      <w:pPr>
        <w:pStyle w:val="2"/>
      </w:pPr>
    </w:p>
    <w:p w:rsidR="005C7889" w:rsidRPr="00E5317E" w:rsidRDefault="005C7889" w:rsidP="005C7889">
      <w:pPr>
        <w:pStyle w:val="2"/>
      </w:pPr>
    </w:p>
    <w:p w:rsidR="005C7889" w:rsidRPr="00B325C2" w:rsidRDefault="005C7889" w:rsidP="005C7889">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sidRPr="00E578FA">
        <w:rPr>
          <w:rFonts w:ascii="黑体" w:eastAsia="黑体" w:hAnsi="黑体" w:cs="仿宋" w:hint="eastAsia"/>
          <w:b/>
          <w:bCs/>
          <w:sz w:val="32"/>
          <w:szCs w:val="32"/>
        </w:rPr>
        <w:t>SPS-</w:t>
      </w:r>
      <w:r>
        <w:rPr>
          <w:rFonts w:ascii="黑体" w:eastAsia="黑体" w:hAnsi="黑体" w:cs="仿宋"/>
          <w:b/>
          <w:bCs/>
          <w:sz w:val="32"/>
          <w:szCs w:val="32"/>
        </w:rPr>
        <w:t>JY</w:t>
      </w:r>
      <w:r w:rsidRPr="00E578FA">
        <w:rPr>
          <w:rFonts w:ascii="黑体" w:eastAsia="黑体" w:hAnsi="黑体" w:cs="仿宋" w:hint="eastAsia"/>
          <w:b/>
          <w:bCs/>
          <w:sz w:val="32"/>
          <w:szCs w:val="32"/>
        </w:rPr>
        <w:t>-2022-0</w:t>
      </w:r>
      <w:r>
        <w:rPr>
          <w:rFonts w:ascii="黑体" w:eastAsia="黑体" w:hAnsi="黑体" w:cs="仿宋"/>
          <w:b/>
          <w:bCs/>
          <w:sz w:val="32"/>
          <w:szCs w:val="32"/>
        </w:rPr>
        <w:t>64</w:t>
      </w:r>
    </w:p>
    <w:p w:rsidR="005C7889" w:rsidRDefault="005C7889" w:rsidP="005C7889">
      <w:pPr>
        <w:rPr>
          <w:rFonts w:ascii="宋体" w:hAnsi="宋体" w:cs="仿宋"/>
          <w:b/>
        </w:rPr>
      </w:pPr>
    </w:p>
    <w:p w:rsidR="005C7889" w:rsidRPr="007D2573" w:rsidRDefault="005C7889" w:rsidP="005C7889">
      <w:pPr>
        <w:rPr>
          <w:rFonts w:ascii="宋体" w:hAnsi="宋体" w:cs="仿宋"/>
          <w:b/>
        </w:rPr>
      </w:pPr>
    </w:p>
    <w:p w:rsidR="005C7889" w:rsidRDefault="005C7889" w:rsidP="005C7889">
      <w:pPr>
        <w:rPr>
          <w:rFonts w:ascii="宋体" w:hAnsi="宋体" w:cs="仿宋"/>
          <w:b/>
        </w:rPr>
      </w:pPr>
    </w:p>
    <w:p w:rsidR="005C7889" w:rsidRPr="003238B9" w:rsidRDefault="005C7889" w:rsidP="005C7889">
      <w:pPr>
        <w:pStyle w:val="2"/>
      </w:pPr>
    </w:p>
    <w:p w:rsidR="005C7889" w:rsidRPr="00B325C2" w:rsidRDefault="005C7889" w:rsidP="005C7889">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5C7889" w:rsidRPr="00E5317E" w:rsidRDefault="005C7889" w:rsidP="005C7889">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5C7889" w:rsidRPr="00E5317E" w:rsidTr="00653EC9">
        <w:tc>
          <w:tcPr>
            <w:tcW w:w="4732" w:type="dxa"/>
          </w:tcPr>
          <w:p w:rsidR="005C7889" w:rsidRPr="00E5317E" w:rsidRDefault="005C7889" w:rsidP="00653EC9">
            <w:pPr>
              <w:spacing w:line="360" w:lineRule="auto"/>
              <w:rPr>
                <w:rFonts w:ascii="仿宋_GB2312" w:eastAsia="仿宋_GB2312" w:hAnsi="Calibri"/>
                <w:color w:val="000000"/>
                <w:sz w:val="30"/>
                <w:szCs w:val="30"/>
              </w:rPr>
            </w:pPr>
          </w:p>
        </w:tc>
        <w:tc>
          <w:tcPr>
            <w:tcW w:w="4731" w:type="dxa"/>
          </w:tcPr>
          <w:p w:rsidR="005C7889" w:rsidRPr="00E5317E" w:rsidRDefault="005C7889" w:rsidP="00653EC9">
            <w:pPr>
              <w:spacing w:line="360" w:lineRule="auto"/>
              <w:rPr>
                <w:rFonts w:ascii="仿宋_GB2312" w:eastAsia="仿宋_GB2312" w:hAnsi="Calibri"/>
                <w:color w:val="000000"/>
                <w:sz w:val="30"/>
                <w:szCs w:val="30"/>
              </w:rPr>
            </w:pPr>
          </w:p>
        </w:tc>
      </w:tr>
    </w:tbl>
    <w:p w:rsidR="005C7889" w:rsidRPr="00E5317E" w:rsidRDefault="005C7889" w:rsidP="005C7889">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49FE4952" wp14:editId="3B4FA57B">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5C7889" w:rsidRPr="00E5317E" w:rsidRDefault="005C7889" w:rsidP="005C7889">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5C7889" w:rsidRPr="00E5317E" w:rsidRDefault="005C7889" w:rsidP="005C7889">
      <w:pPr>
        <w:pStyle w:val="2"/>
        <w:sectPr w:rsidR="005C7889" w:rsidRPr="00E5317E" w:rsidSect="006640EC">
          <w:pgSz w:w="11906" w:h="16838"/>
          <w:pgMar w:top="1440" w:right="1166" w:bottom="1440" w:left="1500" w:header="851" w:footer="992" w:gutter="0"/>
          <w:pgNumType w:fmt="numberInDash"/>
          <w:cols w:space="720"/>
          <w:titlePg/>
          <w:rtlGutter/>
          <w:docGrid w:type="lines" w:linePitch="312"/>
        </w:sectPr>
      </w:pPr>
    </w:p>
    <w:p w:rsidR="005C7889" w:rsidRDefault="005C7889" w:rsidP="005C7889">
      <w:pPr>
        <w:numPr>
          <w:ilvl w:val="0"/>
          <w:numId w:val="1"/>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5C7889" w:rsidRPr="00C45F92" w:rsidRDefault="005C7889" w:rsidP="005C7889">
      <w:pPr>
        <w:pStyle w:val="2"/>
      </w:pPr>
    </w:p>
    <w:p w:rsidR="005C7889" w:rsidRPr="00C45F92" w:rsidRDefault="005C7889" w:rsidP="005C7889">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5C7889" w:rsidRPr="00C45F92" w:rsidRDefault="002E6F2A" w:rsidP="005C7889">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u w:val="single"/>
        </w:rPr>
        <w:t>石墨采购项目</w:t>
      </w:r>
      <w:r w:rsidR="005C7889" w:rsidRPr="00C45F92">
        <w:rPr>
          <w:rFonts w:ascii="仿宋_GB2312" w:eastAsia="仿宋_GB2312" w:hAnsi="宋体" w:hint="eastAsia"/>
          <w:sz w:val="32"/>
          <w:szCs w:val="32"/>
        </w:rPr>
        <w:t>，招标单位为山东圣阳电源股份有</w:t>
      </w:r>
      <w:r w:rsidR="005C7889">
        <w:rPr>
          <w:rFonts w:ascii="仿宋_GB2312" w:eastAsia="仿宋_GB2312" w:hAnsi="宋体" w:hint="eastAsia"/>
          <w:sz w:val="32"/>
          <w:szCs w:val="32"/>
        </w:rPr>
        <w:t>限公司，该项目已具备招标条件，现对该项目采购进行竞争性磋商采购</w:t>
      </w:r>
      <w:r w:rsidR="005C7889" w:rsidRPr="00C45F92">
        <w:rPr>
          <w:rFonts w:ascii="仿宋_GB2312" w:eastAsia="仿宋_GB2312" w:hAnsi="宋体" w:hint="eastAsia"/>
          <w:sz w:val="32"/>
          <w:szCs w:val="32"/>
        </w:rPr>
        <w:t>。</w:t>
      </w:r>
    </w:p>
    <w:p w:rsidR="005C7889" w:rsidRPr="00C45F92" w:rsidRDefault="005C7889" w:rsidP="005C7889">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5C7889" w:rsidRPr="00C45F92" w:rsidRDefault="005C7889" w:rsidP="005C7889">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2E6F2A">
        <w:rPr>
          <w:rFonts w:ascii="仿宋_GB2312" w:eastAsia="仿宋_GB2312" w:hAnsi="宋体" w:hint="eastAsia"/>
          <w:sz w:val="32"/>
          <w:szCs w:val="32"/>
          <w:u w:val="single"/>
        </w:rPr>
        <w:t>石墨采购项目</w:t>
      </w:r>
    </w:p>
    <w:p w:rsidR="005C7889" w:rsidRPr="00894F77" w:rsidRDefault="005C7889" w:rsidP="005C7889">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u w:val="single"/>
        </w:rPr>
      </w:pPr>
      <w:r w:rsidRPr="00C45F92">
        <w:rPr>
          <w:rFonts w:ascii="仿宋_GB2312" w:eastAsia="仿宋_GB2312" w:hAnsi="宋体" w:cs="宋体" w:hint="eastAsia"/>
          <w:bCs/>
          <w:color w:val="000000"/>
          <w:sz w:val="32"/>
          <w:szCs w:val="32"/>
        </w:rPr>
        <w:t>项目编号：</w:t>
      </w:r>
      <w:r w:rsidRPr="00894F77">
        <w:rPr>
          <w:rFonts w:ascii="仿宋_GB2312" w:eastAsia="仿宋_GB2312" w:hAnsi="宋体" w:cs="宋体"/>
          <w:bCs/>
          <w:color w:val="000000"/>
          <w:sz w:val="32"/>
          <w:szCs w:val="32"/>
          <w:u w:val="single"/>
        </w:rPr>
        <w:t>SPS-</w:t>
      </w:r>
      <w:r>
        <w:rPr>
          <w:rFonts w:ascii="仿宋_GB2312" w:eastAsia="仿宋_GB2312" w:hAnsi="宋体" w:cs="宋体"/>
          <w:bCs/>
          <w:color w:val="000000"/>
          <w:sz w:val="32"/>
          <w:szCs w:val="32"/>
          <w:u w:val="single"/>
        </w:rPr>
        <w:t>JY</w:t>
      </w:r>
      <w:r w:rsidRPr="00894F77">
        <w:rPr>
          <w:rFonts w:ascii="仿宋_GB2312" w:eastAsia="仿宋_GB2312" w:hAnsi="宋体" w:cs="宋体"/>
          <w:bCs/>
          <w:color w:val="000000"/>
          <w:sz w:val="32"/>
          <w:szCs w:val="32"/>
          <w:u w:val="single"/>
        </w:rPr>
        <w:t>-2022-0</w:t>
      </w:r>
      <w:r>
        <w:rPr>
          <w:rFonts w:ascii="仿宋_GB2312" w:eastAsia="仿宋_GB2312" w:hAnsi="宋体" w:cs="宋体"/>
          <w:bCs/>
          <w:color w:val="000000"/>
          <w:sz w:val="32"/>
          <w:szCs w:val="32"/>
          <w:u w:val="single"/>
        </w:rPr>
        <w:t>64</w:t>
      </w:r>
    </w:p>
    <w:p w:rsidR="005C7889" w:rsidRPr="00C45F92" w:rsidRDefault="005C7889" w:rsidP="005C7889">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5C7889" w:rsidRPr="00886BEE" w:rsidRDefault="005C7889" w:rsidP="005C788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公司采购</w:t>
      </w:r>
      <w:r>
        <w:rPr>
          <w:rFonts w:ascii="仿宋_GB2312" w:eastAsia="仿宋_GB2312" w:hAnsi="宋体" w:hint="eastAsia"/>
          <w:sz w:val="32"/>
          <w:szCs w:val="32"/>
          <w:u w:val="single"/>
        </w:rPr>
        <w:t>石墨</w:t>
      </w:r>
      <w:r w:rsidRPr="00886BEE">
        <w:rPr>
          <w:rFonts w:ascii="仿宋_GB2312" w:eastAsia="仿宋_GB2312" w:hAnsi="宋体" w:hint="eastAsia"/>
          <w:sz w:val="32"/>
          <w:szCs w:val="32"/>
        </w:rPr>
        <w:t>。</w:t>
      </w:r>
      <w:r>
        <w:rPr>
          <w:rFonts w:ascii="仿宋_GB2312" w:eastAsia="仿宋_GB2312" w:hAnsi="宋体" w:hint="eastAsia"/>
          <w:sz w:val="32"/>
          <w:szCs w:val="32"/>
        </w:rPr>
        <w:t>具体详见技术要求。</w:t>
      </w:r>
    </w:p>
    <w:p w:rsidR="005C7889" w:rsidRPr="00C45F92" w:rsidRDefault="005C7889" w:rsidP="005C7889">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5C7889" w:rsidRPr="002C4647" w:rsidRDefault="005C7889" w:rsidP="005C7889">
      <w:pPr>
        <w:spacing w:line="560" w:lineRule="exact"/>
        <w:ind w:firstLineChars="200" w:firstLine="640"/>
        <w:rPr>
          <w:rFonts w:ascii="仿宋_GB2312" w:eastAsia="仿宋_GB2312" w:hAnsi="宋体"/>
          <w:sz w:val="32"/>
          <w:szCs w:val="32"/>
        </w:rPr>
      </w:pPr>
      <w:r w:rsidRPr="00C45F92">
        <w:rPr>
          <w:rFonts w:ascii="仿宋_GB2312" w:eastAsia="仿宋_GB2312" w:hAnsi="宋体" w:cs="宋体" w:hint="eastAsia"/>
          <w:sz w:val="32"/>
          <w:szCs w:val="32"/>
        </w:rPr>
        <w:t>1.</w:t>
      </w:r>
      <w:r w:rsidRPr="002C4647">
        <w:rPr>
          <w:rFonts w:ascii="仿宋_GB2312" w:eastAsia="仿宋_GB2312" w:hAnsi="宋体"/>
          <w:sz w:val="32"/>
          <w:szCs w:val="32"/>
        </w:rPr>
        <w:t>在中华人民共和国境内合法注册的，具有独立法人资格，持有合法有效的营业执照；</w:t>
      </w:r>
    </w:p>
    <w:p w:rsidR="005C7889" w:rsidRPr="00C45F92" w:rsidRDefault="005C7889" w:rsidP="005C7889">
      <w:pPr>
        <w:spacing w:line="520" w:lineRule="exact"/>
        <w:ind w:firstLineChars="200" w:firstLine="640"/>
        <w:rPr>
          <w:rFonts w:ascii="仿宋_GB2312" w:eastAsia="仿宋_GB2312" w:hAnsi="宋体" w:cs="宋体"/>
          <w:sz w:val="32"/>
          <w:szCs w:val="32"/>
        </w:rPr>
      </w:pPr>
      <w:r>
        <w:rPr>
          <w:rFonts w:ascii="仿宋_GB2312" w:eastAsia="仿宋_GB2312" w:hAnsi="宋体" w:cs="宋体"/>
          <w:sz w:val="32"/>
          <w:szCs w:val="32"/>
        </w:rPr>
        <w:t>2.</w:t>
      </w:r>
      <w:r w:rsidRPr="00C45F92">
        <w:rPr>
          <w:rFonts w:ascii="仿宋_GB2312" w:eastAsia="仿宋_GB2312" w:hAnsi="宋体" w:cs="宋体" w:hint="eastAsia"/>
          <w:sz w:val="32"/>
          <w:szCs w:val="32"/>
        </w:rPr>
        <w:t>投标单位未被"中国执行信息公开网"（http://zxgk.court.gov.cn/shixin/）列入失信被执行人，提供"中国执行信息公开网"的查询网页截图；</w:t>
      </w:r>
    </w:p>
    <w:p w:rsidR="005C7889" w:rsidRDefault="005C7889" w:rsidP="005C7889">
      <w:pPr>
        <w:spacing w:line="520" w:lineRule="exact"/>
        <w:ind w:firstLineChars="200" w:firstLine="640"/>
        <w:rPr>
          <w:rFonts w:ascii="仿宋_GB2312" w:eastAsia="仿宋_GB2312" w:hAnsi="宋体" w:cs="宋体"/>
          <w:sz w:val="32"/>
          <w:szCs w:val="32"/>
        </w:rPr>
      </w:pPr>
      <w:r>
        <w:rPr>
          <w:rFonts w:ascii="仿宋_GB2312" w:eastAsia="仿宋_GB2312" w:hAnsi="宋体" w:cs="宋体"/>
          <w:sz w:val="32"/>
          <w:szCs w:val="32"/>
        </w:rPr>
        <w:t>3</w:t>
      </w:r>
      <w:r w:rsidRPr="00C45F92">
        <w:rPr>
          <w:rFonts w:ascii="仿宋_GB2312" w:eastAsia="仿宋_GB2312" w:hAnsi="宋体" w:cs="宋体" w:hint="eastAsia"/>
          <w:sz w:val="32"/>
          <w:szCs w:val="32"/>
        </w:rPr>
        <w:t>.本项目不接受联合体投标</w:t>
      </w:r>
      <w:r>
        <w:rPr>
          <w:rFonts w:ascii="仿宋_GB2312" w:eastAsia="仿宋_GB2312" w:hAnsi="宋体" w:hint="eastAsia"/>
          <w:sz w:val="32"/>
          <w:szCs w:val="32"/>
        </w:rPr>
        <w:t>且不允许转包</w:t>
      </w:r>
      <w:r>
        <w:rPr>
          <w:rFonts w:ascii="仿宋_GB2312" w:eastAsia="仿宋_GB2312" w:hAnsi="宋体" w:cs="宋体" w:hint="eastAsia"/>
          <w:sz w:val="32"/>
          <w:szCs w:val="32"/>
        </w:rPr>
        <w:t>；</w:t>
      </w:r>
    </w:p>
    <w:p w:rsidR="005C7889" w:rsidRPr="003C2C63" w:rsidRDefault="005C7889" w:rsidP="003C2C63">
      <w:pPr>
        <w:spacing w:line="520" w:lineRule="exact"/>
        <w:ind w:firstLineChars="200" w:firstLine="640"/>
        <w:rPr>
          <w:rFonts w:ascii="仿宋_GB2312" w:eastAsia="仿宋_GB2312" w:hAnsi="宋体" w:cs="宋体"/>
          <w:sz w:val="32"/>
          <w:szCs w:val="32"/>
        </w:rPr>
      </w:pPr>
      <w:r w:rsidRPr="003C2C63">
        <w:rPr>
          <w:rFonts w:ascii="仿宋_GB2312" w:eastAsia="仿宋_GB2312" w:hAnsi="宋体" w:cs="宋体"/>
          <w:sz w:val="32"/>
          <w:szCs w:val="32"/>
        </w:rPr>
        <w:t>4</w:t>
      </w:r>
      <w:r w:rsidRPr="003C2C63">
        <w:rPr>
          <w:rFonts w:ascii="仿宋_GB2312" w:eastAsia="仿宋_GB2312" w:hAnsi="宋体" w:cs="宋体" w:hint="eastAsia"/>
          <w:sz w:val="32"/>
          <w:szCs w:val="32"/>
        </w:rPr>
        <w:t>. 提供业绩说明；</w:t>
      </w:r>
    </w:p>
    <w:p w:rsidR="005C7889" w:rsidRPr="003C2C63" w:rsidRDefault="005C7889" w:rsidP="003C2C63">
      <w:pPr>
        <w:spacing w:line="520" w:lineRule="exact"/>
        <w:ind w:firstLineChars="200" w:firstLine="640"/>
        <w:rPr>
          <w:rFonts w:ascii="仿宋_GB2312" w:eastAsia="仿宋_GB2312" w:hAnsi="宋体" w:cs="宋体"/>
          <w:sz w:val="32"/>
          <w:szCs w:val="32"/>
        </w:rPr>
      </w:pPr>
      <w:r w:rsidRPr="003C2C63">
        <w:rPr>
          <w:rFonts w:ascii="仿宋_GB2312" w:eastAsia="仿宋_GB2312" w:hAnsi="宋体" w:cs="宋体"/>
          <w:sz w:val="32"/>
          <w:szCs w:val="32"/>
        </w:rPr>
        <w:t>5.</w:t>
      </w:r>
      <w:r w:rsidRPr="003C2C63">
        <w:rPr>
          <w:rFonts w:ascii="仿宋_GB2312" w:eastAsia="仿宋_GB2312" w:hAnsi="宋体" w:cs="宋体" w:hint="eastAsia"/>
          <w:sz w:val="32"/>
          <w:szCs w:val="32"/>
        </w:rPr>
        <w:t xml:space="preserve"> 注册资金贰千万元以上。 </w:t>
      </w:r>
    </w:p>
    <w:p w:rsidR="005C7889" w:rsidRPr="003735A1" w:rsidRDefault="005C7889" w:rsidP="005C7889">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5C7889" w:rsidRPr="001228B4" w:rsidRDefault="005C7889" w:rsidP="005C7889">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1.参与（报名）方式：登录山东圣阳电源股份有限公司官网（</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），在“阳光招采”平台查看招标公告并下载报名表及</w:t>
      </w:r>
      <w:r w:rsidRPr="00B908EB">
        <w:rPr>
          <w:rFonts w:ascii="仿宋_GB2312" w:eastAsia="仿宋_GB2312" w:hAnsi="宋体" w:hint="eastAsia"/>
          <w:sz w:val="32"/>
          <w:szCs w:val="32"/>
        </w:rPr>
        <w:t>《投标廉洁承诺书》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t>syzb@sacredsun.com</w:t>
      </w:r>
      <w:r w:rsidRPr="001228B4">
        <w:rPr>
          <w:rFonts w:ascii="仿宋_GB2312" w:eastAsia="仿宋_GB2312" w:hAnsi="宋体" w:cs="宋体" w:hint="eastAsia"/>
          <w:sz w:val="32"/>
          <w:szCs w:val="32"/>
        </w:rPr>
        <w:t>，否则视为无资格进行投标。需提供的材</w:t>
      </w:r>
      <w:r w:rsidRPr="001228B4">
        <w:rPr>
          <w:rFonts w:ascii="仿宋_GB2312" w:eastAsia="仿宋_GB2312" w:hAnsi="宋体" w:cs="宋体" w:hint="eastAsia"/>
          <w:sz w:val="32"/>
          <w:szCs w:val="32"/>
        </w:rPr>
        <w:lastRenderedPageBreak/>
        <w:t>料如下：</w:t>
      </w:r>
    </w:p>
    <w:p w:rsidR="005C7889" w:rsidRPr="001E14FB" w:rsidRDefault="005C7889" w:rsidP="005C7889">
      <w:pPr>
        <w:spacing w:line="560" w:lineRule="exact"/>
        <w:ind w:firstLineChars="200" w:firstLine="640"/>
        <w:rPr>
          <w:rFonts w:ascii="仿宋_GB2312" w:eastAsia="仿宋_GB2312" w:hAnsi="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5C7889" w:rsidRDefault="005C7889" w:rsidP="005C7889">
      <w:pPr>
        <w:ind w:firstLineChars="200" w:firstLine="640"/>
        <w:rPr>
          <w:rFonts w:ascii="黑体" w:eastAsia="黑体" w:hAnsi="黑体"/>
          <w:sz w:val="32"/>
          <w:szCs w:val="32"/>
        </w:rPr>
      </w:pPr>
      <w:r>
        <w:rPr>
          <w:rFonts w:ascii="黑体" w:eastAsia="黑体" w:hAnsi="黑体" w:hint="eastAsia"/>
          <w:sz w:val="32"/>
          <w:szCs w:val="32"/>
        </w:rPr>
        <w:t>六、获取磋商文件</w:t>
      </w:r>
    </w:p>
    <w:p w:rsidR="005C7889" w:rsidRDefault="005C7889" w:rsidP="005C7889">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5C7889" w:rsidRPr="00402D81" w:rsidRDefault="005C7889" w:rsidP="005C7889">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5C7889" w:rsidRPr="003C69CB" w:rsidRDefault="005C7889" w:rsidP="005C7889">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2022年</w:t>
      </w:r>
      <w:r>
        <w:rPr>
          <w:rFonts w:ascii="仿宋_GB2312" w:eastAsia="仿宋_GB2312" w:hAnsi="宋体" w:cs="宋体"/>
          <w:sz w:val="32"/>
          <w:szCs w:val="32"/>
          <w:highlight w:val="yellow"/>
        </w:rPr>
        <w:t>10</w:t>
      </w:r>
      <w:r w:rsidRPr="003C69CB">
        <w:rPr>
          <w:rFonts w:ascii="仿宋_GB2312" w:eastAsia="仿宋_GB2312" w:hAnsi="宋体" w:cs="宋体" w:hint="eastAsia"/>
          <w:sz w:val="32"/>
          <w:szCs w:val="32"/>
          <w:highlight w:val="yellow"/>
        </w:rPr>
        <w:t>月</w:t>
      </w:r>
      <w:r>
        <w:rPr>
          <w:rFonts w:ascii="仿宋_GB2312" w:eastAsia="仿宋_GB2312" w:hAnsi="宋体" w:cs="宋体"/>
          <w:sz w:val="32"/>
          <w:szCs w:val="32"/>
          <w:highlight w:val="yellow"/>
        </w:rPr>
        <w:t>28</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5C7889" w:rsidRPr="004C3C27" w:rsidRDefault="005C7889" w:rsidP="005C7889">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5C7889" w:rsidRPr="004C3C27" w:rsidRDefault="005C7889" w:rsidP="005C7889">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5C7889" w:rsidTr="00653EC9">
        <w:tc>
          <w:tcPr>
            <w:tcW w:w="9639" w:type="dxa"/>
            <w:shd w:val="clear" w:color="auto" w:fill="FFFFFF"/>
            <w:tcMar>
              <w:top w:w="0" w:type="dxa"/>
              <w:left w:w="0" w:type="dxa"/>
              <w:bottom w:w="0" w:type="dxa"/>
              <w:right w:w="0" w:type="dxa"/>
            </w:tcMar>
            <w:vAlign w:val="center"/>
          </w:tcPr>
          <w:p w:rsidR="005C7889" w:rsidRPr="00906C7F" w:rsidRDefault="005C7889" w:rsidP="00653EC9">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暂定2022-</w:t>
            </w:r>
            <w:r w:rsidR="00EE6AEC">
              <w:rPr>
                <w:rFonts w:ascii="仿宋_GB2312" w:eastAsia="仿宋_GB2312" w:hAnsi="宋体" w:cs="宋体"/>
                <w:color w:val="000000"/>
                <w:sz w:val="32"/>
                <w:szCs w:val="32"/>
                <w:highlight w:val="yellow"/>
              </w:rPr>
              <w:t>11</w:t>
            </w:r>
            <w:r w:rsidRPr="007371B3">
              <w:rPr>
                <w:rFonts w:ascii="仿宋_GB2312" w:eastAsia="仿宋_GB2312" w:hAnsi="宋体" w:cs="宋体" w:hint="eastAsia"/>
                <w:color w:val="000000"/>
                <w:sz w:val="32"/>
                <w:szCs w:val="32"/>
                <w:highlight w:val="yellow"/>
              </w:rPr>
              <w:t>-</w:t>
            </w:r>
            <w:r w:rsidR="00EE6AEC">
              <w:rPr>
                <w:rFonts w:ascii="仿宋_GB2312" w:eastAsia="仿宋_GB2312" w:hAnsi="宋体" w:cs="宋体"/>
                <w:color w:val="000000"/>
                <w:sz w:val="32"/>
                <w:szCs w:val="32"/>
                <w:highlight w:val="yellow"/>
              </w:rPr>
              <w:t>01</w:t>
            </w:r>
            <w:r w:rsidRPr="007371B3">
              <w:rPr>
                <w:rFonts w:ascii="仿宋_GB2312" w:eastAsia="仿宋_GB2312" w:hAnsi="宋体" w:cs="宋体" w:hint="eastAsia"/>
                <w:color w:val="000000"/>
                <w:sz w:val="32"/>
                <w:szCs w:val="32"/>
                <w:highlight w:val="yellow"/>
              </w:rPr>
              <w:t xml:space="preserve"> 14:</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0（如有变化，具体以招标方通知为准）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Pr>
                <w:rFonts w:ascii="仿宋_GB2312" w:eastAsia="仿宋_GB2312" w:hAnsi="宋体" w:cs="宋体" w:hint="eastAsia"/>
                <w:color w:val="000000"/>
                <w:sz w:val="32"/>
                <w:szCs w:val="32"/>
              </w:rPr>
              <w:t>201会议室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3.本项目为全流程电子化招标方式，采用腾讯视频会议的方式进行开标。开标期间投标人须保持随时可联系状态（实名认证、提</w:t>
            </w:r>
            <w:r w:rsidRPr="00F976D8">
              <w:rPr>
                <w:rFonts w:ascii="仿宋_GB2312" w:eastAsia="仿宋_GB2312" w:hAnsi="宋体" w:cs="宋体" w:hint="eastAsia"/>
                <w:color w:val="000000"/>
                <w:sz w:val="32"/>
                <w:szCs w:val="32"/>
                <w:highlight w:val="red"/>
              </w:rPr>
              <w:lastRenderedPageBreak/>
              <w:t>供密码、报价确认及二次报价等）,否则引起的不利后果由投标人自行承担。</w:t>
            </w:r>
          </w:p>
        </w:tc>
      </w:tr>
      <w:bookmarkEnd w:id="56"/>
    </w:tbl>
    <w:p w:rsidR="005C7889" w:rsidRDefault="005C7889" w:rsidP="005C7889">
      <w:pPr>
        <w:rPr>
          <w:rFonts w:ascii="黑体" w:eastAsia="黑体" w:hAnsi="黑体"/>
          <w:sz w:val="32"/>
          <w:szCs w:val="32"/>
        </w:rPr>
      </w:pPr>
    </w:p>
    <w:p w:rsidR="005C7889" w:rsidRDefault="005C7889" w:rsidP="005C7889">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5C7889" w:rsidRPr="00FE08F6" w:rsidRDefault="005C7889" w:rsidP="005C7889">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5C7889" w:rsidRPr="00FE08F6" w:rsidRDefault="005C7889" w:rsidP="005C7889">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5C7889" w:rsidRDefault="005C7889" w:rsidP="005C7889">
      <w:pPr>
        <w:ind w:firstLineChars="200" w:firstLine="640"/>
        <w:rPr>
          <w:rFonts w:ascii="仿宋_GB2312" w:eastAsia="仿宋_GB2312" w:hAnsi="宋体"/>
          <w:sz w:val="32"/>
          <w:szCs w:val="32"/>
        </w:rPr>
      </w:pPr>
      <w:r>
        <w:rPr>
          <w:rFonts w:ascii="仿宋_GB2312" w:eastAsia="仿宋_GB2312" w:hAnsi="宋体" w:hint="eastAsia"/>
          <w:sz w:val="32"/>
          <w:szCs w:val="32"/>
        </w:rPr>
        <w:t>招标联系人：贾宝纯</w:t>
      </w:r>
    </w:p>
    <w:p w:rsidR="005C7889" w:rsidRDefault="005C7889" w:rsidP="005C7889">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5C7889" w:rsidRDefault="005C7889" w:rsidP="005C7889">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5C7889" w:rsidRDefault="005C7889" w:rsidP="005C7889">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481B2A">
        <w:rPr>
          <w:rFonts w:ascii="仿宋_GB2312" w:eastAsia="仿宋_GB2312" w:hAnsi="宋体" w:hint="eastAsia"/>
          <w:sz w:val="32"/>
          <w:szCs w:val="32"/>
        </w:rPr>
        <w:t>杨位超</w:t>
      </w:r>
    </w:p>
    <w:p w:rsidR="005C7889" w:rsidRDefault="005C7889" w:rsidP="005C7889">
      <w:pPr>
        <w:ind w:firstLineChars="200" w:firstLine="640"/>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481B2A">
        <w:rPr>
          <w:rFonts w:ascii="仿宋_GB2312" w:eastAsia="仿宋_GB2312" w:hAnsi="微软雅黑" w:cs="宋体"/>
          <w:color w:val="333333"/>
          <w:kern w:val="0"/>
          <w:sz w:val="32"/>
          <w:szCs w:val="32"/>
        </w:rPr>
        <w:t>18863719391</w:t>
      </w:r>
    </w:p>
    <w:p w:rsidR="005C7889" w:rsidRDefault="005C7889" w:rsidP="005C7889">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5C7889" w:rsidRDefault="005C7889" w:rsidP="005C7889">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5C7889" w:rsidRDefault="005C7889" w:rsidP="005C7889"/>
    <w:p w:rsidR="005C7889" w:rsidRDefault="005C7889" w:rsidP="005C7889">
      <w:pPr>
        <w:pStyle w:val="2"/>
      </w:pPr>
    </w:p>
    <w:p w:rsidR="005C7889" w:rsidRDefault="005C7889" w:rsidP="005C7889">
      <w:pPr>
        <w:pStyle w:val="2"/>
      </w:pPr>
    </w:p>
    <w:p w:rsidR="005C7889" w:rsidRDefault="005C7889" w:rsidP="005C7889">
      <w:pPr>
        <w:pStyle w:val="2"/>
      </w:pPr>
    </w:p>
    <w:p w:rsidR="005C7889" w:rsidRDefault="005C7889" w:rsidP="005C7889">
      <w:pPr>
        <w:pStyle w:val="2"/>
      </w:pPr>
    </w:p>
    <w:p w:rsidR="005C7889" w:rsidRDefault="005C7889" w:rsidP="005C7889">
      <w:pPr>
        <w:pStyle w:val="2"/>
      </w:pPr>
    </w:p>
    <w:p w:rsidR="005C7889" w:rsidRDefault="005C7889" w:rsidP="005C7889">
      <w:pPr>
        <w:pStyle w:val="2"/>
      </w:pPr>
    </w:p>
    <w:p w:rsidR="008454EE" w:rsidRDefault="008454EE" w:rsidP="005C7889">
      <w:pPr>
        <w:pStyle w:val="2"/>
      </w:pPr>
    </w:p>
    <w:p w:rsidR="005C7889" w:rsidRDefault="005C7889" w:rsidP="005C7889">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5C7889" w:rsidRDefault="005C7889" w:rsidP="005C7889">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甲方有权追究该投标单位的经济责任，甲方有权将该投标单位列入不良行为记录名单，并按《中华人民共和国政府采购法》、《中华人民共和国招标投标法》等相关法律规定处罚。</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w:t>
      </w:r>
      <w:r>
        <w:rPr>
          <w:rFonts w:ascii="仿宋_GB2312" w:eastAsia="仿宋_GB2312" w:hAnsi="黑体" w:hint="eastAsia"/>
          <w:kern w:val="44"/>
          <w:sz w:val="32"/>
          <w:szCs w:val="44"/>
        </w:rPr>
        <w:lastRenderedPageBreak/>
        <w:t>的所有权、知识产权、债权、担保物权、用益物权等权利。</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（6）提出质疑的日期。</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5C7889" w:rsidRDefault="005C7889" w:rsidP="005C7889">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5C7889" w:rsidRDefault="005C7889" w:rsidP="005C7889">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（三）“中标人”系指：由评标委员会对供应商综合评审后，评选出的对招标文件做出实质性响应、综合竞争实力最优、报</w:t>
      </w:r>
      <w:r>
        <w:rPr>
          <w:rFonts w:ascii="仿宋_GB2312" w:eastAsia="仿宋_GB2312" w:hAnsi="黑体" w:hint="eastAsia"/>
          <w:kern w:val="44"/>
          <w:sz w:val="32"/>
          <w:szCs w:val="44"/>
        </w:rPr>
        <w:lastRenderedPageBreak/>
        <w:t>价合理、有能力为采购人提供货物和服务，遵守投标文件的承诺，赢得供货合同的供应商。</w:t>
      </w:r>
    </w:p>
    <w:p w:rsidR="005C7889" w:rsidRDefault="005C7889" w:rsidP="005C7889">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5C7889" w:rsidRDefault="005C7889" w:rsidP="005C7889">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w:t>
      </w:r>
      <w:r>
        <w:rPr>
          <w:rFonts w:ascii="仿宋_GB2312" w:eastAsia="仿宋_GB2312" w:hAnsi="黑体" w:hint="eastAsia"/>
          <w:kern w:val="44"/>
          <w:sz w:val="32"/>
          <w:szCs w:val="44"/>
          <w:u w:val="double"/>
        </w:rPr>
        <w:lastRenderedPageBreak/>
        <w:t>及完整性，以使其投标对招标文件做出实质性响应。否则，其投标有可能被拒绝。</w:t>
      </w:r>
    </w:p>
    <w:p w:rsidR="005C7889" w:rsidRDefault="005C7889" w:rsidP="005C7889">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5C7889" w:rsidRDefault="005C7889" w:rsidP="005C7889">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1、投标文件分为资格证明文件、技术文件和商务文件</w:t>
      </w:r>
    </w:p>
    <w:p w:rsidR="005C7889" w:rsidRDefault="005C7889" w:rsidP="005C7889">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①法定代表人授权委托书、法定代表人及其委托代理人身份证，如经销商需上传厂家授权委托书（其余资质需一并上传厂家资质文件）；</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p>
    <w:p w:rsidR="005C7889" w:rsidRPr="003A2008" w:rsidRDefault="005C7889" w:rsidP="005C7889">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5C7889" w:rsidRPr="00EB18DC" w:rsidRDefault="005C7889" w:rsidP="005C7889">
      <w:pPr>
        <w:pStyle w:val="a7"/>
        <w:ind w:firstLineChars="200" w:firstLine="640"/>
        <w:rPr>
          <w:rFonts w:ascii="仿宋_GB2312" w:eastAsia="仿宋_GB2312"/>
          <w:sz w:val="32"/>
          <w:szCs w:val="32"/>
          <w:u w:val="double"/>
        </w:rPr>
      </w:pPr>
      <w:r>
        <w:rPr>
          <w:rFonts w:ascii="仿宋_GB2312" w:eastAsia="仿宋_GB2312" w:hint="eastAsia"/>
          <w:sz w:val="32"/>
          <w:szCs w:val="32"/>
          <w:u w:val="double"/>
        </w:rPr>
        <w:t>④</w:t>
      </w:r>
      <w:r w:rsidRPr="00EB18DC">
        <w:rPr>
          <w:rFonts w:ascii="仿宋_GB2312" w:eastAsia="仿宋_GB2312" w:hint="eastAsia"/>
          <w:sz w:val="32"/>
          <w:szCs w:val="32"/>
          <w:u w:val="double"/>
        </w:rPr>
        <w:t>国家强制性产品认证实验报告/检验报告（第三方）</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③投标单位近三年（2019年1月1日以来）销售额业绩一览表，标书中须提供合同协议书等业绩证明材料（加盖公章）</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①产品的技术标准</w:t>
      </w:r>
      <w:r>
        <w:rPr>
          <w:rFonts w:ascii="仿宋_GB2312" w:eastAsia="仿宋_GB2312" w:hAnsi="黑体"/>
          <w:kern w:val="44"/>
          <w:sz w:val="32"/>
          <w:szCs w:val="44"/>
          <w:u w:val="double"/>
        </w:rPr>
        <w:t>和检验标准</w:t>
      </w:r>
      <w:r>
        <w:rPr>
          <w:rFonts w:ascii="仿宋_GB2312" w:eastAsia="仿宋_GB2312" w:hAnsi="黑体" w:hint="eastAsia"/>
          <w:kern w:val="44"/>
          <w:sz w:val="32"/>
          <w:szCs w:val="44"/>
          <w:u w:val="double"/>
        </w:rPr>
        <w:t>等</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②交付周期</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5C7889" w:rsidRDefault="005C7889" w:rsidP="005C7889">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5C7889" w:rsidRDefault="005C7889" w:rsidP="005C7889">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5C7889" w:rsidRPr="004403FF" w:rsidRDefault="005C7889" w:rsidP="005C7889">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5C7889" w:rsidRDefault="005C7889" w:rsidP="005C7889">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5C7889" w:rsidRPr="004403FF" w:rsidRDefault="005C7889" w:rsidP="005C7889">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投标截止时间：2022年</w:t>
      </w:r>
      <w:r>
        <w:rPr>
          <w:rFonts w:ascii="仿宋_GB2312" w:eastAsia="仿宋_GB2312" w:hAnsi="黑体"/>
          <w:kern w:val="44"/>
          <w:sz w:val="32"/>
          <w:szCs w:val="44"/>
        </w:rPr>
        <w:t>10</w:t>
      </w:r>
      <w:r w:rsidRPr="004403FF">
        <w:rPr>
          <w:rFonts w:ascii="仿宋_GB2312" w:eastAsia="仿宋_GB2312" w:hAnsi="黑体" w:hint="eastAsia"/>
          <w:kern w:val="44"/>
          <w:sz w:val="32"/>
          <w:szCs w:val="44"/>
        </w:rPr>
        <w:t>月</w:t>
      </w:r>
      <w:r>
        <w:rPr>
          <w:rFonts w:ascii="仿宋_GB2312" w:eastAsia="仿宋_GB2312" w:hAnsi="黑体"/>
          <w:kern w:val="44"/>
          <w:sz w:val="32"/>
          <w:szCs w:val="44"/>
        </w:rPr>
        <w:t>28</w:t>
      </w:r>
      <w:r w:rsidRPr="004403FF">
        <w:rPr>
          <w:rFonts w:ascii="仿宋_GB2312" w:eastAsia="仿宋_GB2312" w:hAnsi="黑体" w:hint="eastAsia"/>
          <w:kern w:val="44"/>
          <w:sz w:val="32"/>
          <w:szCs w:val="44"/>
        </w:rPr>
        <w:t>日1</w:t>
      </w:r>
      <w:r>
        <w:rPr>
          <w:rFonts w:ascii="仿宋_GB2312" w:eastAsia="仿宋_GB2312" w:hAnsi="黑体"/>
          <w:kern w:val="44"/>
          <w:sz w:val="32"/>
          <w:szCs w:val="44"/>
        </w:rPr>
        <w:t>7</w:t>
      </w:r>
      <w:r w:rsidRPr="004403FF">
        <w:rPr>
          <w:rFonts w:ascii="仿宋_GB2312" w:eastAsia="仿宋_GB2312" w:hAnsi="黑体" w:hint="eastAsia"/>
          <w:kern w:val="44"/>
          <w:sz w:val="32"/>
          <w:szCs w:val="44"/>
        </w:rPr>
        <w:t>：30 （北京时间）。</w:t>
      </w:r>
    </w:p>
    <w:p w:rsidR="005C7889" w:rsidRPr="004403FF" w:rsidRDefault="005C7889" w:rsidP="005C7889">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5C7889" w:rsidRPr="004403FF" w:rsidRDefault="005C7889" w:rsidP="005C7889">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5C7889" w:rsidRDefault="005C7889" w:rsidP="005C7889">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5C7889" w:rsidRPr="004C3C27" w:rsidRDefault="005C7889" w:rsidP="005C7889">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lastRenderedPageBreak/>
        <w:t>逾期发送或者未按要求发送电子投标文件的，招标人不予受理。</w:t>
      </w:r>
    </w:p>
    <w:p w:rsidR="005C7889" w:rsidRDefault="005C7889" w:rsidP="005C7889">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5C7889" w:rsidRDefault="005C7889" w:rsidP="005C7889">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5C7889" w:rsidRDefault="00D02D19" w:rsidP="005C7889">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w:t>
      </w:r>
      <w:r w:rsidR="005C7889">
        <w:rPr>
          <w:rFonts w:ascii="黑体" w:eastAsia="黑体" w:hAnsi="黑体" w:hint="eastAsia"/>
          <w:kern w:val="44"/>
          <w:sz w:val="32"/>
          <w:szCs w:val="32"/>
        </w:rPr>
        <w:t>、供应商黑名单</w:t>
      </w:r>
    </w:p>
    <w:p w:rsidR="005C7889" w:rsidRDefault="005C7889" w:rsidP="005C7889">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5C7889" w:rsidRPr="001619F0" w:rsidRDefault="005C7889" w:rsidP="005C7889">
      <w:pPr>
        <w:pStyle w:val="a7"/>
        <w:ind w:firstLine="180"/>
      </w:pPr>
    </w:p>
    <w:p w:rsidR="005C7889" w:rsidRDefault="005C7889" w:rsidP="005C7889">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5C7889" w:rsidRDefault="005C7889" w:rsidP="005C7889">
      <w:pPr>
        <w:ind w:firstLineChars="200" w:firstLine="640"/>
        <w:rPr>
          <w:rFonts w:ascii="黑体" w:eastAsia="黑体" w:hAnsi="黑体"/>
          <w:sz w:val="32"/>
          <w:szCs w:val="32"/>
        </w:rPr>
      </w:pPr>
      <w:r>
        <w:rPr>
          <w:rFonts w:ascii="黑体" w:eastAsia="黑体" w:hAnsi="黑体" w:hint="eastAsia"/>
          <w:sz w:val="32"/>
          <w:szCs w:val="32"/>
        </w:rPr>
        <w:t>一、评标委员会</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5C7889" w:rsidRDefault="005C7889" w:rsidP="005C7889">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5C7889" w:rsidRDefault="005C7889" w:rsidP="005C7889">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5C7889" w:rsidRPr="00A17E56" w:rsidRDefault="005C7889" w:rsidP="005C7889">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5C7889" w:rsidRDefault="005C7889" w:rsidP="005C7889">
      <w:pPr>
        <w:ind w:firstLineChars="200" w:firstLine="640"/>
        <w:rPr>
          <w:rFonts w:ascii="黑体" w:eastAsia="黑体" w:hAnsi="黑体"/>
          <w:sz w:val="32"/>
          <w:szCs w:val="32"/>
        </w:rPr>
      </w:pPr>
      <w:r>
        <w:rPr>
          <w:rFonts w:ascii="黑体" w:eastAsia="黑体" w:hAnsi="黑体" w:hint="eastAsia"/>
          <w:sz w:val="32"/>
          <w:szCs w:val="32"/>
        </w:rPr>
        <w:t>三、评标原则</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5C7889" w:rsidRDefault="005C7889" w:rsidP="005C7889">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5C7889" w:rsidRDefault="005C7889" w:rsidP="005C7889">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5C7889" w:rsidRDefault="005C7889" w:rsidP="005C7889">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5C7889" w:rsidRDefault="005C7889" w:rsidP="005C7889">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419"/>
        <w:gridCol w:w="991"/>
        <w:gridCol w:w="6310"/>
      </w:tblGrid>
      <w:tr w:rsidR="00F06FEF" w:rsidTr="00F06FEF">
        <w:trPr>
          <w:trHeight w:val="528"/>
          <w:jc w:val="center"/>
        </w:trPr>
        <w:tc>
          <w:tcPr>
            <w:tcW w:w="814"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spacing w:line="0" w:lineRule="atLeast"/>
              <w:jc w:val="center"/>
              <w:rPr>
                <w:rFonts w:ascii="黑体" w:eastAsia="黑体" w:hAnsi="黑体" w:cs="宋体"/>
                <w:kern w:val="0"/>
                <w:sz w:val="32"/>
                <w:szCs w:val="32"/>
                <w:lang w:val="zh-CN" w:eastAsia="en-US"/>
              </w:rPr>
            </w:pPr>
            <w:r>
              <w:rPr>
                <w:rFonts w:ascii="黑体" w:eastAsia="黑体" w:hAnsi="黑体" w:cs="宋体" w:hint="eastAsia"/>
                <w:kern w:val="0"/>
                <w:sz w:val="32"/>
                <w:szCs w:val="32"/>
                <w:lang w:val="zh-CN" w:eastAsia="en-US"/>
              </w:rPr>
              <w:lastRenderedPageBreak/>
              <w:t>评审项目</w:t>
            </w:r>
          </w:p>
        </w:tc>
        <w:tc>
          <w:tcPr>
            <w:tcW w:w="56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spacing w:line="0" w:lineRule="atLeast"/>
              <w:ind w:right="246"/>
              <w:jc w:val="center"/>
              <w:rPr>
                <w:rFonts w:ascii="黑体" w:eastAsia="黑体" w:hAnsi="黑体" w:cs="宋体" w:hint="eastAsia"/>
                <w:kern w:val="0"/>
                <w:sz w:val="32"/>
                <w:szCs w:val="32"/>
                <w:lang w:val="zh-CN" w:eastAsia="en-US"/>
              </w:rPr>
            </w:pPr>
            <w:r>
              <w:rPr>
                <w:rFonts w:ascii="黑体" w:eastAsia="黑体" w:hAnsi="黑体" w:cs="宋体" w:hint="eastAsia"/>
                <w:kern w:val="0"/>
                <w:sz w:val="32"/>
                <w:szCs w:val="32"/>
                <w:lang w:val="zh-CN" w:eastAsia="en-US"/>
              </w:rPr>
              <w:t>分值</w:t>
            </w:r>
          </w:p>
        </w:tc>
        <w:tc>
          <w:tcPr>
            <w:tcW w:w="361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spacing w:line="0" w:lineRule="atLeast"/>
              <w:ind w:right="2492"/>
              <w:jc w:val="center"/>
              <w:rPr>
                <w:rFonts w:ascii="黑体" w:eastAsia="黑体" w:hAnsi="黑体" w:cs="宋体" w:hint="eastAsia"/>
                <w:kern w:val="0"/>
                <w:sz w:val="32"/>
                <w:szCs w:val="32"/>
                <w:lang w:val="zh-CN"/>
              </w:rPr>
            </w:pPr>
            <w:r>
              <w:rPr>
                <w:rFonts w:ascii="黑体" w:eastAsia="黑体" w:hAnsi="黑体" w:cs="宋体" w:hint="eastAsia"/>
                <w:kern w:val="0"/>
                <w:sz w:val="32"/>
                <w:szCs w:val="32"/>
                <w:lang w:val="zh-CN"/>
              </w:rPr>
              <w:t xml:space="preserve">               评分标准</w:t>
            </w:r>
          </w:p>
        </w:tc>
      </w:tr>
      <w:tr w:rsidR="00F06FEF" w:rsidTr="00F06FEF">
        <w:trPr>
          <w:trHeight w:val="1013"/>
          <w:jc w:val="center"/>
        </w:trPr>
        <w:tc>
          <w:tcPr>
            <w:tcW w:w="814"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ind w:right="120"/>
              <w:jc w:val="center"/>
              <w:rPr>
                <w:rFonts w:ascii="仿宋_GB2312" w:eastAsia="仿宋_GB2312" w:hAnsi="宋体" w:cs="宋体" w:hint="eastAsia"/>
                <w:kern w:val="0"/>
                <w:sz w:val="32"/>
                <w:szCs w:val="32"/>
              </w:rPr>
            </w:pPr>
            <w:r>
              <w:rPr>
                <w:rFonts w:ascii="仿宋_GB2312" w:eastAsia="仿宋_GB2312" w:hAnsi="宋体" w:cs="宋体" w:hint="eastAsia"/>
                <w:kern w:val="0"/>
                <w:sz w:val="32"/>
                <w:szCs w:val="32"/>
              </w:rPr>
              <w:t>报价得分</w:t>
            </w:r>
          </w:p>
        </w:tc>
        <w:tc>
          <w:tcPr>
            <w:tcW w:w="56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ind w:right="246"/>
              <w:jc w:val="center"/>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55</w:t>
            </w:r>
          </w:p>
        </w:tc>
        <w:tc>
          <w:tcPr>
            <w:tcW w:w="361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spacing w:before="21"/>
              <w:ind w:right="36"/>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系统自动判分，所有报价的平均值为基准报价，各供应商的报价与基准报价比较，与其相同者得45分；每高于基准报价1%在45分基础上扣1分，最多扣10分；每低于基准报价1%在45分基础上加1分，最多加10分。</w:t>
            </w:r>
          </w:p>
          <w:p w:rsidR="00F06FEF" w:rsidRDefault="00F06FEF">
            <w:pPr>
              <w:autoSpaceDE w:val="0"/>
              <w:autoSpaceDN w:val="0"/>
              <w:spacing w:before="21"/>
              <w:ind w:right="36"/>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F06FEF" w:rsidTr="00F06FEF">
        <w:trPr>
          <w:trHeight w:val="1297"/>
          <w:jc w:val="center"/>
        </w:trPr>
        <w:tc>
          <w:tcPr>
            <w:tcW w:w="814"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ind w:right="127"/>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类似业绩</w:t>
            </w:r>
          </w:p>
        </w:tc>
        <w:tc>
          <w:tcPr>
            <w:tcW w:w="56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ind w:right="246"/>
              <w:jc w:val="center"/>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10分</w:t>
            </w:r>
          </w:p>
        </w:tc>
        <w:tc>
          <w:tcPr>
            <w:tcW w:w="361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spacing w:line="276" w:lineRule="auto"/>
              <w:ind w:right="132"/>
              <w:jc w:val="left"/>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企业业绩：企业近三年（2019年1月1日至今）完成类似业绩，每项得2分，最多得10分，开标时需出示合同原件或复印件加盖公章，否则不作为得分依据。</w:t>
            </w:r>
          </w:p>
        </w:tc>
      </w:tr>
      <w:tr w:rsidR="00F06FEF" w:rsidTr="00F06FEF">
        <w:trPr>
          <w:trHeight w:val="1297"/>
          <w:jc w:val="center"/>
        </w:trPr>
        <w:tc>
          <w:tcPr>
            <w:tcW w:w="814"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ind w:right="127"/>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公司实力及</w:t>
            </w:r>
          </w:p>
        </w:tc>
        <w:tc>
          <w:tcPr>
            <w:tcW w:w="56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ind w:right="246"/>
              <w:jc w:val="center"/>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10分</w:t>
            </w:r>
          </w:p>
        </w:tc>
        <w:tc>
          <w:tcPr>
            <w:tcW w:w="361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spacing w:line="276" w:lineRule="auto"/>
              <w:ind w:right="132"/>
              <w:jc w:val="left"/>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专家根据供应商的企业规模、实力情况、信誉以及所投产品的获奖证明证书、发明专利情况酌情打分0-10分。</w:t>
            </w:r>
          </w:p>
        </w:tc>
      </w:tr>
      <w:tr w:rsidR="00F06FEF" w:rsidTr="00F06FEF">
        <w:trPr>
          <w:trHeight w:val="1297"/>
          <w:jc w:val="center"/>
        </w:trPr>
        <w:tc>
          <w:tcPr>
            <w:tcW w:w="814"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ind w:right="127"/>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交付周期</w:t>
            </w:r>
          </w:p>
        </w:tc>
        <w:tc>
          <w:tcPr>
            <w:tcW w:w="56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ind w:right="246"/>
              <w:jc w:val="center"/>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10分</w:t>
            </w:r>
          </w:p>
        </w:tc>
        <w:tc>
          <w:tcPr>
            <w:tcW w:w="361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spacing w:line="276" w:lineRule="auto"/>
              <w:ind w:right="132"/>
              <w:jc w:val="left"/>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根据交付周期打分，酌情打1-10分</w:t>
            </w:r>
          </w:p>
        </w:tc>
      </w:tr>
      <w:tr w:rsidR="00F06FEF" w:rsidTr="00F06FEF">
        <w:trPr>
          <w:trHeight w:val="1297"/>
          <w:jc w:val="center"/>
        </w:trPr>
        <w:tc>
          <w:tcPr>
            <w:tcW w:w="814"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ind w:right="127"/>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lastRenderedPageBreak/>
              <w:t>产品介绍</w:t>
            </w:r>
          </w:p>
        </w:tc>
        <w:tc>
          <w:tcPr>
            <w:tcW w:w="56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ind w:right="246"/>
              <w:jc w:val="center"/>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5分</w:t>
            </w:r>
          </w:p>
        </w:tc>
        <w:tc>
          <w:tcPr>
            <w:tcW w:w="361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spacing w:line="276" w:lineRule="auto"/>
              <w:ind w:right="132"/>
              <w:jc w:val="left"/>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根据所供产品的产品生产厂家、型号、规格、合格证等情况酌情打分。</w:t>
            </w:r>
          </w:p>
        </w:tc>
      </w:tr>
      <w:tr w:rsidR="00F06FEF" w:rsidTr="00F06FEF">
        <w:trPr>
          <w:trHeight w:val="1515"/>
          <w:jc w:val="center"/>
        </w:trPr>
        <w:tc>
          <w:tcPr>
            <w:tcW w:w="814"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ind w:right="127"/>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售后服务及付款方式</w:t>
            </w:r>
          </w:p>
        </w:tc>
        <w:tc>
          <w:tcPr>
            <w:tcW w:w="56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ind w:right="246"/>
              <w:jc w:val="center"/>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10分</w:t>
            </w:r>
          </w:p>
        </w:tc>
        <w:tc>
          <w:tcPr>
            <w:tcW w:w="3618" w:type="pct"/>
            <w:tcBorders>
              <w:top w:val="single" w:sz="4" w:space="0" w:color="000000"/>
              <w:left w:val="single" w:sz="4" w:space="0" w:color="000000"/>
              <w:bottom w:val="single" w:sz="4" w:space="0" w:color="000000"/>
              <w:right w:val="single" w:sz="4" w:space="0" w:color="000000"/>
            </w:tcBorders>
            <w:vAlign w:val="center"/>
            <w:hideMark/>
          </w:tcPr>
          <w:p w:rsidR="00F06FEF" w:rsidRDefault="00F06FEF">
            <w:pPr>
              <w:autoSpaceDE w:val="0"/>
              <w:autoSpaceDN w:val="0"/>
              <w:spacing w:line="276" w:lineRule="auto"/>
              <w:ind w:right="132"/>
              <w:jc w:val="left"/>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根据供应商售后服务措施及有关承诺，包括售后服务的内容、形式、满足或高于磋商文件中质保期的情况、解决问题的响应时间、维修技术人员情况以及付款方式等情况，酌情得1-10分。</w:t>
            </w:r>
          </w:p>
        </w:tc>
      </w:tr>
    </w:tbl>
    <w:p w:rsidR="005C7889" w:rsidRPr="00F06FEF" w:rsidRDefault="005C7889" w:rsidP="005C7889">
      <w:pPr>
        <w:ind w:firstLineChars="200" w:firstLine="640"/>
        <w:rPr>
          <w:rFonts w:ascii="黑体" w:eastAsia="黑体" w:hAnsi="黑体"/>
          <w:sz w:val="32"/>
          <w:szCs w:val="32"/>
        </w:rPr>
      </w:pPr>
    </w:p>
    <w:p w:rsidR="005C7889" w:rsidRDefault="005C7889" w:rsidP="005C7889">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（2）经磋商小组评审后否决所有报价的。</w:t>
      </w:r>
    </w:p>
    <w:p w:rsidR="005C7889" w:rsidRPr="009055D5" w:rsidRDefault="005C7889" w:rsidP="005C7889">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5C7889" w:rsidRDefault="005C7889" w:rsidP="005C7889">
      <w:pPr>
        <w:ind w:firstLineChars="200" w:firstLine="640"/>
        <w:rPr>
          <w:rFonts w:ascii="黑体" w:eastAsia="黑体" w:hAnsi="黑体"/>
          <w:sz w:val="32"/>
          <w:szCs w:val="32"/>
        </w:rPr>
      </w:pPr>
      <w:r>
        <w:rPr>
          <w:rFonts w:ascii="黑体" w:eastAsia="黑体" w:hAnsi="黑体" w:hint="eastAsia"/>
          <w:sz w:val="32"/>
          <w:szCs w:val="32"/>
        </w:rPr>
        <w:t>六、中标人的确定</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w:t>
      </w:r>
      <w:r>
        <w:rPr>
          <w:rFonts w:ascii="仿宋_GB2312" w:eastAsia="仿宋_GB2312" w:hint="eastAsia"/>
          <w:sz w:val="32"/>
          <w:szCs w:val="32"/>
        </w:rPr>
        <w:lastRenderedPageBreak/>
        <w:t>影响中标结果的违法行为等情形，不符合中标条件的，招标人可以按照评标委员会提出的中标候选人名单排序依次确定其他中标候选人为中标人，也可以重新招标。</w:t>
      </w:r>
    </w:p>
    <w:p w:rsidR="005C7889" w:rsidRDefault="005C7889" w:rsidP="005C7889">
      <w:pPr>
        <w:ind w:firstLineChars="200" w:firstLine="640"/>
        <w:rPr>
          <w:rFonts w:ascii="黑体" w:eastAsia="黑体" w:hAnsi="黑体"/>
          <w:sz w:val="32"/>
          <w:szCs w:val="32"/>
        </w:rPr>
      </w:pPr>
      <w:r>
        <w:rPr>
          <w:rFonts w:ascii="黑体" w:eastAsia="黑体" w:hAnsi="黑体" w:hint="eastAsia"/>
          <w:sz w:val="32"/>
          <w:szCs w:val="32"/>
        </w:rPr>
        <w:t>七、评标纪律</w:t>
      </w:r>
    </w:p>
    <w:p w:rsidR="005C7889" w:rsidRDefault="005C7889" w:rsidP="005C7889">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5C7889" w:rsidRDefault="005C7889" w:rsidP="005C7889">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5C7889" w:rsidRDefault="005C7889" w:rsidP="005C7889">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5C7889" w:rsidRDefault="005C7889" w:rsidP="005C7889">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5C7889" w:rsidRDefault="005C7889" w:rsidP="005C7889">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w:t>
      </w:r>
      <w:r>
        <w:rPr>
          <w:rFonts w:ascii="仿宋_GB2312" w:eastAsia="仿宋_GB2312" w:hint="eastAsia"/>
          <w:spacing w:val="-5"/>
          <w:sz w:val="32"/>
          <w:szCs w:val="32"/>
        </w:rPr>
        <w:lastRenderedPageBreak/>
        <w:t>提供。</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5C7889" w:rsidRDefault="005C7889" w:rsidP="005C7889">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5C7889" w:rsidRDefault="005C7889" w:rsidP="005C7889">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5C7889" w:rsidRDefault="005C7889" w:rsidP="005C7889">
      <w:pPr>
        <w:ind w:firstLineChars="200" w:firstLine="640"/>
        <w:rPr>
          <w:rFonts w:ascii="黑体" w:eastAsia="黑体" w:hAnsi="黑体"/>
          <w:sz w:val="32"/>
          <w:szCs w:val="32"/>
        </w:rPr>
      </w:pPr>
      <w:r>
        <w:rPr>
          <w:rFonts w:ascii="黑体" w:eastAsia="黑体" w:hAnsi="黑体" w:hint="eastAsia"/>
          <w:sz w:val="32"/>
          <w:szCs w:val="32"/>
        </w:rPr>
        <w:t>八、中标通知书</w:t>
      </w:r>
    </w:p>
    <w:p w:rsidR="005C7889" w:rsidRDefault="005C7889" w:rsidP="005C7889">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立即发顺丰快递邮寄至以下地址（到付一律不接收）：</w:t>
      </w:r>
    </w:p>
    <w:p w:rsidR="005C7889" w:rsidRDefault="005C7889" w:rsidP="005C7889">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5C7889" w:rsidRDefault="005C7889" w:rsidP="005C7889">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5C7889" w:rsidRDefault="005C7889" w:rsidP="005C7889">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5C7889" w:rsidRPr="0093786E" w:rsidRDefault="005C7889" w:rsidP="005C7889">
      <w:pPr>
        <w:pStyle w:val="2"/>
      </w:pPr>
    </w:p>
    <w:p w:rsidR="005C7889" w:rsidRDefault="005C7889" w:rsidP="005C7889">
      <w:pPr>
        <w:pStyle w:val="2"/>
      </w:pPr>
    </w:p>
    <w:p w:rsidR="005C7889" w:rsidRDefault="005C7889" w:rsidP="005C7889">
      <w:pPr>
        <w:pStyle w:val="2"/>
      </w:pPr>
    </w:p>
    <w:p w:rsidR="005C7889" w:rsidRDefault="005C7889" w:rsidP="005C7889">
      <w:pPr>
        <w:pStyle w:val="2"/>
      </w:pPr>
    </w:p>
    <w:p w:rsidR="005C7889" w:rsidRDefault="005C7889" w:rsidP="005C7889">
      <w:pPr>
        <w:pStyle w:val="2"/>
      </w:pPr>
    </w:p>
    <w:p w:rsidR="005C7889" w:rsidRDefault="005C7889" w:rsidP="005C7889">
      <w:pPr>
        <w:jc w:val="center"/>
        <w:rPr>
          <w:rFonts w:ascii="方正小标宋简体" w:eastAsia="方正小标宋简体"/>
          <w:spacing w:val="-17"/>
          <w:sz w:val="44"/>
          <w:szCs w:val="44"/>
        </w:rPr>
      </w:pPr>
      <w:bookmarkStart w:id="63" w:name="_GoBack"/>
      <w:bookmarkEnd w:id="63"/>
      <w:r>
        <w:rPr>
          <w:rFonts w:ascii="方正小标宋简体" w:eastAsia="方正小标宋简体" w:hint="eastAsia"/>
          <w:spacing w:val="-17"/>
          <w:sz w:val="44"/>
          <w:szCs w:val="44"/>
        </w:rPr>
        <w:lastRenderedPageBreak/>
        <w:t>第四章 项目要求</w:t>
      </w:r>
    </w:p>
    <w:p w:rsidR="005C7889" w:rsidRDefault="005C7889" w:rsidP="005C7889">
      <w:pPr>
        <w:spacing w:line="560" w:lineRule="exact"/>
        <w:rPr>
          <w:rFonts w:ascii="黑体" w:eastAsia="黑体" w:hAnsi="黑体"/>
          <w:w w:val="95"/>
          <w:sz w:val="32"/>
          <w:szCs w:val="32"/>
        </w:rPr>
      </w:pPr>
      <w:r>
        <w:rPr>
          <w:rFonts w:ascii="黑体" w:eastAsia="黑体" w:hAnsi="黑体" w:hint="eastAsia"/>
          <w:w w:val="95"/>
          <w:sz w:val="32"/>
          <w:szCs w:val="32"/>
        </w:rPr>
        <w:t>一、招标项目情况：</w:t>
      </w:r>
    </w:p>
    <w:p w:rsidR="005C7889" w:rsidRPr="00035058" w:rsidRDefault="001D4F90" w:rsidP="005C7889">
      <w:pPr>
        <w:adjustRightInd w:val="0"/>
        <w:snapToGrid w:val="0"/>
        <w:spacing w:line="560" w:lineRule="exact"/>
        <w:ind w:firstLineChars="200" w:firstLine="640"/>
        <w:rPr>
          <w:rFonts w:ascii="仿宋_GB2312" w:eastAsia="仿宋_GB2312" w:hAnsi="宋体"/>
          <w:kern w:val="0"/>
          <w:sz w:val="32"/>
          <w:szCs w:val="32"/>
        </w:rPr>
      </w:pPr>
      <w:r w:rsidRPr="001D4F90">
        <w:rPr>
          <w:rFonts w:ascii="仿宋_GB2312" w:eastAsia="仿宋_GB2312" w:hAnsiTheme="minorEastAsia" w:hint="eastAsia"/>
          <w:sz w:val="32"/>
          <w:szCs w:val="32"/>
        </w:rPr>
        <w:t>2022年11月-2023年4月L型、H型电芯用原材料石墨招标项目</w:t>
      </w:r>
      <w:r w:rsidR="005C7889">
        <w:rPr>
          <w:rFonts w:ascii="仿宋_GB2312" w:eastAsia="仿宋_GB2312" w:hAnsiTheme="minorEastAsia" w:hint="eastAsia"/>
          <w:sz w:val="32"/>
          <w:szCs w:val="32"/>
        </w:rPr>
        <w:t>。</w:t>
      </w:r>
    </w:p>
    <w:p w:rsidR="005C7889" w:rsidRDefault="001D4F90" w:rsidP="005C7889">
      <w:pPr>
        <w:spacing w:line="560" w:lineRule="exact"/>
        <w:rPr>
          <w:rFonts w:ascii="黑体" w:eastAsia="黑体" w:hAnsi="黑体"/>
          <w:w w:val="95"/>
          <w:sz w:val="32"/>
          <w:szCs w:val="32"/>
        </w:rPr>
      </w:pPr>
      <w:r w:rsidRPr="001D4F90">
        <w:rPr>
          <w:rFonts w:ascii="黑体" w:eastAsia="黑体" w:hAnsi="黑体" w:hint="eastAsia"/>
          <w:w w:val="95"/>
          <w:sz w:val="32"/>
          <w:szCs w:val="32"/>
        </w:rPr>
        <w:t>二、工作要求及服务范围（技术要求、工期）</w:t>
      </w:r>
      <w:r w:rsidR="005C7889">
        <w:rPr>
          <w:rFonts w:ascii="黑体" w:eastAsia="黑体" w:hAnsi="黑体" w:hint="eastAsia"/>
          <w:w w:val="95"/>
          <w:sz w:val="32"/>
          <w:szCs w:val="32"/>
        </w:rPr>
        <w:t>：</w:t>
      </w:r>
    </w:p>
    <w:p w:rsidR="005C7889" w:rsidRPr="000623C3" w:rsidRDefault="001D4F90" w:rsidP="005C7889">
      <w:pPr>
        <w:spacing w:line="560" w:lineRule="exact"/>
        <w:ind w:firstLineChars="200" w:firstLine="640"/>
        <w:rPr>
          <w:rFonts w:ascii="仿宋_GB2312" w:eastAsia="仿宋_GB2312" w:hAnsiTheme="minorEastAsia"/>
          <w:sz w:val="32"/>
          <w:szCs w:val="32"/>
        </w:rPr>
      </w:pPr>
      <w:r w:rsidRPr="001D4F90">
        <w:rPr>
          <w:rFonts w:ascii="仿宋_GB2312" w:eastAsia="仿宋_GB2312" w:hAnsiTheme="minorEastAsia" w:hint="eastAsia"/>
          <w:sz w:val="32"/>
          <w:szCs w:val="32"/>
        </w:rPr>
        <w:t>技术要求：详见“石墨技术要求规格书”</w:t>
      </w:r>
      <w:r w:rsidR="005C7889">
        <w:rPr>
          <w:rFonts w:ascii="仿宋_GB2312" w:eastAsia="仿宋_GB2312" w:hAnsiTheme="minorEastAsia" w:hint="eastAsia"/>
          <w:sz w:val="32"/>
          <w:szCs w:val="32"/>
        </w:rPr>
        <w:t>。</w:t>
      </w:r>
    </w:p>
    <w:p w:rsidR="005C7889" w:rsidRPr="00CA7CA8" w:rsidRDefault="001D4F90" w:rsidP="005C7889">
      <w:pPr>
        <w:spacing w:line="560" w:lineRule="exact"/>
        <w:rPr>
          <w:rFonts w:ascii="黑体" w:eastAsia="黑体" w:hAnsi="黑体"/>
          <w:w w:val="95"/>
          <w:sz w:val="32"/>
          <w:szCs w:val="32"/>
        </w:rPr>
      </w:pPr>
      <w:r w:rsidRPr="001D4F90">
        <w:rPr>
          <w:rFonts w:ascii="黑体" w:eastAsia="黑体" w:hAnsi="黑体" w:hint="eastAsia"/>
          <w:w w:val="95"/>
          <w:sz w:val="32"/>
          <w:szCs w:val="32"/>
        </w:rPr>
        <w:t>三、付款方式</w:t>
      </w:r>
      <w:r w:rsidR="005C7889">
        <w:rPr>
          <w:rFonts w:ascii="黑体" w:eastAsia="黑体" w:hAnsi="黑体" w:hint="eastAsia"/>
          <w:w w:val="95"/>
          <w:sz w:val="32"/>
          <w:szCs w:val="32"/>
        </w:rPr>
        <w:t>：</w:t>
      </w:r>
    </w:p>
    <w:p w:rsidR="001D4F90" w:rsidRPr="001D4F90" w:rsidRDefault="001D4F90" w:rsidP="001D4F90">
      <w:pPr>
        <w:spacing w:line="560" w:lineRule="exact"/>
        <w:ind w:firstLineChars="200" w:firstLine="640"/>
        <w:rPr>
          <w:rFonts w:ascii="仿宋_GB2312" w:eastAsia="仿宋_GB2312" w:hAnsiTheme="minorEastAsia"/>
          <w:sz w:val="32"/>
          <w:szCs w:val="32"/>
        </w:rPr>
      </w:pPr>
      <w:r w:rsidRPr="001D4F90">
        <w:rPr>
          <w:rFonts w:ascii="仿宋_GB2312" w:eastAsia="仿宋_GB2312" w:hAnsiTheme="minorEastAsia" w:hint="eastAsia"/>
          <w:sz w:val="32"/>
          <w:szCs w:val="32"/>
        </w:rPr>
        <w:t>1.货款支付条件:预付款/月结30天（二选一，必填项）</w:t>
      </w:r>
    </w:p>
    <w:p w:rsidR="005C7889" w:rsidRPr="001D4F90" w:rsidRDefault="001D4F90" w:rsidP="001D4F90">
      <w:pPr>
        <w:spacing w:line="560" w:lineRule="exact"/>
        <w:ind w:firstLineChars="200" w:firstLine="640"/>
        <w:rPr>
          <w:rFonts w:ascii="仿宋_GB2312" w:eastAsia="仿宋_GB2312" w:hAnsiTheme="minorEastAsia"/>
          <w:sz w:val="32"/>
          <w:szCs w:val="32"/>
        </w:rPr>
      </w:pPr>
      <w:r w:rsidRPr="001D4F90">
        <w:rPr>
          <w:rFonts w:ascii="仿宋_GB2312" w:eastAsia="仿宋_GB2312" w:hAnsiTheme="minorEastAsia" w:hint="eastAsia"/>
          <w:sz w:val="32"/>
          <w:szCs w:val="32"/>
        </w:rPr>
        <w:t>2.合同款支付方式：电汇+银行承兑，承兑按照6个月银行承兑方式付款；货到验收合格后,乙方提供13%增值税发票邮寄至甲方制定人员处。</w:t>
      </w:r>
    </w:p>
    <w:p w:rsidR="005C7889" w:rsidRDefault="001D4F90" w:rsidP="005C7889">
      <w:pPr>
        <w:spacing w:line="560" w:lineRule="exact"/>
        <w:rPr>
          <w:rFonts w:ascii="黑体" w:eastAsia="黑体" w:hAnsi="黑体"/>
          <w:w w:val="95"/>
          <w:sz w:val="32"/>
          <w:szCs w:val="32"/>
        </w:rPr>
      </w:pPr>
      <w:r w:rsidRPr="001D4F90">
        <w:rPr>
          <w:rFonts w:ascii="黑体" w:eastAsia="黑体" w:hAnsi="黑体" w:hint="eastAsia"/>
          <w:w w:val="95"/>
          <w:sz w:val="32"/>
          <w:szCs w:val="32"/>
        </w:rPr>
        <w:t>四、合同量分配</w:t>
      </w:r>
      <w:r w:rsidR="005C7889">
        <w:rPr>
          <w:rFonts w:ascii="黑体" w:eastAsia="黑体" w:hAnsi="黑体" w:hint="eastAsia"/>
          <w:w w:val="95"/>
          <w:sz w:val="32"/>
          <w:szCs w:val="32"/>
        </w:rPr>
        <w:t>：</w:t>
      </w:r>
    </w:p>
    <w:p w:rsidR="005C7889" w:rsidRPr="001D4F90" w:rsidRDefault="001D4F90" w:rsidP="001D4F90">
      <w:pPr>
        <w:spacing w:line="560" w:lineRule="exact"/>
        <w:ind w:firstLineChars="200" w:firstLine="640"/>
        <w:rPr>
          <w:rFonts w:ascii="仿宋_GB2312" w:eastAsia="仿宋_GB2312" w:hAnsiTheme="minorEastAsia"/>
          <w:sz w:val="32"/>
          <w:szCs w:val="32"/>
        </w:rPr>
      </w:pPr>
      <w:r w:rsidRPr="001D4F90">
        <w:rPr>
          <w:rFonts w:ascii="仿宋_GB2312" w:eastAsia="仿宋_GB2312" w:hAnsiTheme="minorEastAsia" w:hint="eastAsia"/>
          <w:sz w:val="32"/>
          <w:szCs w:val="32"/>
        </w:rPr>
        <w:t>一标分配70%量（161吨），二标分配30%量（69吨）</w:t>
      </w:r>
      <w:r w:rsidR="005C7889">
        <w:rPr>
          <w:rFonts w:ascii="仿宋_GB2312" w:eastAsia="仿宋_GB2312" w:hAnsiTheme="minorEastAsia"/>
          <w:sz w:val="32"/>
          <w:szCs w:val="32"/>
        </w:rPr>
        <w:t>。</w:t>
      </w:r>
    </w:p>
    <w:p w:rsidR="005C7889" w:rsidRDefault="005C7889" w:rsidP="005C7889">
      <w:pPr>
        <w:jc w:val="center"/>
        <w:rPr>
          <w:rFonts w:ascii="方正小标宋简体" w:eastAsia="方正小标宋简体" w:hAnsi="黑体"/>
          <w:spacing w:val="-17"/>
          <w:sz w:val="44"/>
          <w:szCs w:val="44"/>
        </w:rPr>
      </w:pPr>
    </w:p>
    <w:p w:rsidR="005C7889" w:rsidRDefault="005C7889" w:rsidP="005C7889">
      <w:pPr>
        <w:jc w:val="center"/>
        <w:rPr>
          <w:rFonts w:ascii="方正小标宋简体" w:eastAsia="方正小标宋简体" w:hAnsi="黑体"/>
          <w:spacing w:val="-17"/>
          <w:sz w:val="44"/>
          <w:szCs w:val="44"/>
        </w:rPr>
      </w:pPr>
    </w:p>
    <w:p w:rsidR="005C7889" w:rsidRDefault="005C7889" w:rsidP="005C7889">
      <w:pPr>
        <w:rPr>
          <w:rFonts w:ascii="方正小标宋简体" w:eastAsia="方正小标宋简体" w:hAnsi="黑体"/>
          <w:spacing w:val="-17"/>
          <w:sz w:val="44"/>
          <w:szCs w:val="44"/>
        </w:rPr>
      </w:pPr>
    </w:p>
    <w:p w:rsidR="005C7889" w:rsidRDefault="005C7889" w:rsidP="005C7889">
      <w:pPr>
        <w:pStyle w:val="2"/>
      </w:pPr>
    </w:p>
    <w:p w:rsidR="001D4F90" w:rsidRDefault="001D4F90" w:rsidP="005C7889">
      <w:pPr>
        <w:pStyle w:val="2"/>
      </w:pPr>
    </w:p>
    <w:p w:rsidR="001D4F90" w:rsidRDefault="001D4F90" w:rsidP="005C7889">
      <w:pPr>
        <w:pStyle w:val="2"/>
      </w:pPr>
    </w:p>
    <w:p w:rsidR="001D4F90" w:rsidRPr="000623C3" w:rsidRDefault="001D4F90" w:rsidP="005C7889">
      <w:pPr>
        <w:pStyle w:val="2"/>
      </w:pPr>
    </w:p>
    <w:p w:rsidR="005C7889" w:rsidRDefault="005C7889" w:rsidP="005C7889">
      <w:pPr>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第五章 投标文件格式</w:t>
      </w:r>
    </w:p>
    <w:p w:rsidR="005C7889" w:rsidRDefault="005C7889" w:rsidP="005C7889">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5C7889" w:rsidRDefault="00656AE0" w:rsidP="005C7889">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石墨采购</w:t>
      </w:r>
      <w:r w:rsidR="005C7889">
        <w:rPr>
          <w:rFonts w:ascii="方正小标宋简体" w:eastAsia="方正小标宋简体" w:hAnsi="宋体" w:hint="eastAsia"/>
          <w:sz w:val="44"/>
          <w:szCs w:val="44"/>
        </w:rPr>
        <w:t>项目</w:t>
      </w:r>
    </w:p>
    <w:p w:rsidR="005C7889" w:rsidRDefault="005C7889" w:rsidP="005C7889">
      <w:pPr>
        <w:spacing w:line="0" w:lineRule="atLeast"/>
        <w:jc w:val="center"/>
        <w:rPr>
          <w:rFonts w:ascii="方正小标宋简体" w:eastAsia="方正小标宋简体" w:hAnsi="宋体"/>
          <w:sz w:val="44"/>
          <w:szCs w:val="44"/>
        </w:rPr>
      </w:pPr>
    </w:p>
    <w:p w:rsidR="005C7889" w:rsidRPr="00115C00" w:rsidRDefault="005C7889" w:rsidP="005C7889">
      <w:pPr>
        <w:spacing w:line="0" w:lineRule="atLeast"/>
        <w:jc w:val="center"/>
        <w:rPr>
          <w:rFonts w:ascii="方正小标宋简体" w:eastAsia="方正小标宋简体" w:hAnsi="宋体"/>
          <w:sz w:val="44"/>
          <w:szCs w:val="44"/>
        </w:rPr>
      </w:pPr>
    </w:p>
    <w:p w:rsidR="005C7889" w:rsidRDefault="005C7889" w:rsidP="005C7889">
      <w:pPr>
        <w:spacing w:line="0" w:lineRule="atLeast"/>
        <w:jc w:val="center"/>
        <w:rPr>
          <w:rFonts w:ascii="方正小标宋简体" w:eastAsia="方正小标宋简体" w:hAnsi="宋体"/>
          <w:sz w:val="44"/>
          <w:szCs w:val="44"/>
        </w:rPr>
      </w:pPr>
    </w:p>
    <w:p w:rsidR="005C7889" w:rsidRDefault="005C7889" w:rsidP="005C7889">
      <w:pPr>
        <w:spacing w:line="0" w:lineRule="atLeast"/>
        <w:jc w:val="center"/>
        <w:rPr>
          <w:rFonts w:ascii="方正小标宋简体" w:eastAsia="方正小标宋简体" w:hAnsi="宋体"/>
          <w:sz w:val="44"/>
          <w:szCs w:val="44"/>
        </w:rPr>
      </w:pPr>
    </w:p>
    <w:p w:rsidR="005C7889" w:rsidRDefault="005C7889" w:rsidP="005C7889">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5C7889" w:rsidRDefault="005C7889" w:rsidP="005C7889">
      <w:pPr>
        <w:jc w:val="center"/>
        <w:rPr>
          <w:rFonts w:ascii="楷体_GB2312" w:eastAsia="楷体_GB2312"/>
          <w:sz w:val="32"/>
          <w:szCs w:val="32"/>
        </w:rPr>
      </w:pPr>
    </w:p>
    <w:p w:rsidR="005C7889" w:rsidRDefault="005C7889" w:rsidP="005C7889">
      <w:pPr>
        <w:spacing w:line="400" w:lineRule="exact"/>
        <w:jc w:val="center"/>
        <w:rPr>
          <w:szCs w:val="24"/>
        </w:rPr>
      </w:pPr>
    </w:p>
    <w:p w:rsidR="005C7889" w:rsidRDefault="005C7889" w:rsidP="005C7889">
      <w:pPr>
        <w:spacing w:line="400" w:lineRule="exact"/>
        <w:jc w:val="center"/>
        <w:rPr>
          <w:szCs w:val="24"/>
        </w:rPr>
      </w:pPr>
    </w:p>
    <w:p w:rsidR="005C7889" w:rsidRDefault="005C7889" w:rsidP="005C7889">
      <w:pPr>
        <w:spacing w:line="400" w:lineRule="exact"/>
        <w:jc w:val="center"/>
        <w:rPr>
          <w:szCs w:val="24"/>
        </w:rPr>
      </w:pPr>
    </w:p>
    <w:p w:rsidR="005C7889" w:rsidRDefault="005C7889" w:rsidP="005C7889">
      <w:pPr>
        <w:spacing w:line="400" w:lineRule="exact"/>
        <w:jc w:val="center"/>
        <w:rPr>
          <w:rFonts w:ascii="黑体" w:eastAsia="黑体" w:hAnsi="黑体"/>
          <w:sz w:val="32"/>
          <w:szCs w:val="24"/>
        </w:rPr>
      </w:pPr>
    </w:p>
    <w:p w:rsidR="005C7889" w:rsidRDefault="005C7889" w:rsidP="005C7889">
      <w:pPr>
        <w:spacing w:line="400" w:lineRule="exact"/>
        <w:jc w:val="center"/>
        <w:rPr>
          <w:rFonts w:ascii="黑体" w:eastAsia="黑体" w:hAnsi="黑体"/>
          <w:sz w:val="32"/>
          <w:szCs w:val="24"/>
        </w:rPr>
      </w:pPr>
      <w:r>
        <w:rPr>
          <w:rFonts w:ascii="黑体" w:eastAsia="黑体" w:hAnsi="黑体" w:hint="eastAsia"/>
          <w:sz w:val="32"/>
          <w:szCs w:val="24"/>
        </w:rPr>
        <w:t>项目编号：</w:t>
      </w:r>
      <w:r>
        <w:rPr>
          <w:rFonts w:ascii="黑体" w:eastAsia="黑体" w:hAnsi="黑体"/>
          <w:sz w:val="32"/>
          <w:szCs w:val="24"/>
        </w:rPr>
        <w:t>SPS-JY-2022-0</w:t>
      </w:r>
      <w:r w:rsidR="001D4F90">
        <w:rPr>
          <w:rFonts w:ascii="黑体" w:eastAsia="黑体" w:hAnsi="黑体"/>
          <w:sz w:val="32"/>
          <w:szCs w:val="24"/>
        </w:rPr>
        <w:t>64</w:t>
      </w:r>
    </w:p>
    <w:p w:rsidR="005C7889" w:rsidRDefault="005C7889" w:rsidP="005C7889">
      <w:pPr>
        <w:spacing w:line="400" w:lineRule="exact"/>
        <w:jc w:val="center"/>
        <w:rPr>
          <w:rFonts w:ascii="黑体" w:eastAsia="黑体" w:hAnsi="黑体"/>
          <w:sz w:val="32"/>
          <w:szCs w:val="24"/>
        </w:rPr>
      </w:pPr>
    </w:p>
    <w:p w:rsidR="005C7889" w:rsidRDefault="005C7889" w:rsidP="005C7889">
      <w:pPr>
        <w:spacing w:line="400" w:lineRule="exact"/>
        <w:jc w:val="center"/>
        <w:rPr>
          <w:rFonts w:ascii="黑体" w:eastAsia="黑体" w:hAnsi="黑体"/>
          <w:sz w:val="32"/>
          <w:szCs w:val="24"/>
        </w:rPr>
      </w:pPr>
    </w:p>
    <w:p w:rsidR="005C7889" w:rsidRDefault="005C7889" w:rsidP="005C7889">
      <w:pPr>
        <w:spacing w:line="400" w:lineRule="exact"/>
        <w:jc w:val="center"/>
        <w:rPr>
          <w:rFonts w:ascii="黑体" w:eastAsia="黑体" w:hAnsi="黑体"/>
          <w:sz w:val="32"/>
          <w:szCs w:val="24"/>
        </w:rPr>
      </w:pPr>
    </w:p>
    <w:p w:rsidR="005C7889" w:rsidRPr="00E801AA" w:rsidRDefault="005C7889" w:rsidP="005C7889">
      <w:pPr>
        <w:spacing w:line="400" w:lineRule="exact"/>
        <w:jc w:val="center"/>
        <w:rPr>
          <w:rFonts w:ascii="黑体" w:eastAsia="黑体" w:hAnsi="黑体"/>
          <w:sz w:val="32"/>
          <w:szCs w:val="24"/>
        </w:rPr>
      </w:pPr>
    </w:p>
    <w:p w:rsidR="005C7889" w:rsidRDefault="005C7889" w:rsidP="005C7889">
      <w:pPr>
        <w:spacing w:line="400" w:lineRule="exact"/>
        <w:jc w:val="center"/>
        <w:rPr>
          <w:rFonts w:ascii="黑体" w:eastAsia="黑体" w:hAnsi="黑体"/>
          <w:sz w:val="32"/>
          <w:szCs w:val="24"/>
        </w:rPr>
      </w:pPr>
    </w:p>
    <w:p w:rsidR="005C7889" w:rsidRDefault="005C7889" w:rsidP="005C7889">
      <w:pPr>
        <w:spacing w:line="400" w:lineRule="exact"/>
        <w:jc w:val="center"/>
        <w:rPr>
          <w:rFonts w:ascii="黑体" w:eastAsia="黑体" w:hAnsi="黑体"/>
          <w:sz w:val="32"/>
          <w:szCs w:val="24"/>
        </w:rPr>
      </w:pPr>
    </w:p>
    <w:p w:rsidR="005C7889" w:rsidRDefault="005C7889" w:rsidP="005C7889">
      <w:pPr>
        <w:jc w:val="center"/>
        <w:rPr>
          <w:rFonts w:ascii="黑体" w:eastAsia="黑体" w:hAnsi="黑体"/>
          <w:sz w:val="32"/>
          <w:szCs w:val="24"/>
        </w:rPr>
      </w:pPr>
      <w:r>
        <w:rPr>
          <w:rFonts w:ascii="黑体" w:eastAsia="黑体" w:hAnsi="黑体" w:hint="eastAsia"/>
          <w:sz w:val="32"/>
          <w:szCs w:val="24"/>
        </w:rPr>
        <w:t>投标人代表姓名职务：</w:t>
      </w:r>
    </w:p>
    <w:p w:rsidR="005C7889" w:rsidRDefault="005C7889" w:rsidP="005C7889">
      <w:pPr>
        <w:jc w:val="center"/>
        <w:rPr>
          <w:rFonts w:ascii="黑体" w:eastAsia="黑体" w:hAnsi="黑体"/>
          <w:sz w:val="32"/>
          <w:szCs w:val="24"/>
        </w:rPr>
      </w:pPr>
      <w:r>
        <w:rPr>
          <w:rFonts w:ascii="黑体" w:eastAsia="黑体" w:hAnsi="黑体" w:hint="eastAsia"/>
          <w:sz w:val="32"/>
          <w:szCs w:val="24"/>
        </w:rPr>
        <w:t>投标单位全称（公章）</w:t>
      </w:r>
    </w:p>
    <w:p w:rsidR="005C7889" w:rsidRDefault="005C7889" w:rsidP="005C7889">
      <w:pPr>
        <w:jc w:val="center"/>
        <w:rPr>
          <w:rFonts w:ascii="黑体" w:eastAsia="黑体" w:hAnsi="黑体"/>
          <w:sz w:val="32"/>
          <w:szCs w:val="24"/>
        </w:rPr>
      </w:pPr>
      <w:r>
        <w:rPr>
          <w:rFonts w:ascii="黑体" w:eastAsia="黑体" w:hAnsi="黑体" w:hint="eastAsia"/>
          <w:sz w:val="32"/>
          <w:szCs w:val="24"/>
        </w:rPr>
        <w:t>法定代表人或授权代理人签字：</w:t>
      </w:r>
    </w:p>
    <w:p w:rsidR="005C7889" w:rsidRPr="00E56A94" w:rsidRDefault="005C7889" w:rsidP="005C7889">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月X日</w:t>
      </w:r>
    </w:p>
    <w:p w:rsidR="005C7889" w:rsidRDefault="005C7889" w:rsidP="005C7889">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5C7889" w:rsidRDefault="005C7889" w:rsidP="005C7889">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5C7889" w:rsidRPr="006A7E0A" w:rsidRDefault="005C7889" w:rsidP="005C7889">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5C7889" w:rsidRPr="006A7E0A" w:rsidRDefault="005C7889" w:rsidP="005C7889">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5C7889" w:rsidRDefault="005C7889" w:rsidP="005C7889">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798C3F97" wp14:editId="147070E1">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5C7889" w:rsidRPr="006A7E0A" w:rsidRDefault="005C7889" w:rsidP="005C7889">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C3F97"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5C7889" w:rsidRPr="006A7E0A" w:rsidRDefault="005C7889" w:rsidP="005C7889">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5C7889" w:rsidRDefault="005C7889" w:rsidP="005C7889">
      <w:pPr>
        <w:spacing w:line="360" w:lineRule="auto"/>
        <w:ind w:firstLineChars="200" w:firstLine="480"/>
        <w:rPr>
          <w:rFonts w:ascii="宋体" w:hAnsi="宋体"/>
          <w:color w:val="000000"/>
          <w:sz w:val="24"/>
          <w:szCs w:val="24"/>
        </w:rPr>
      </w:pPr>
    </w:p>
    <w:p w:rsidR="005C7889" w:rsidRDefault="005C7889" w:rsidP="005C7889">
      <w:pPr>
        <w:spacing w:line="360" w:lineRule="auto"/>
        <w:ind w:firstLineChars="200" w:firstLine="480"/>
        <w:rPr>
          <w:rFonts w:ascii="宋体" w:hAnsi="宋体"/>
          <w:color w:val="000000"/>
          <w:sz w:val="24"/>
          <w:szCs w:val="24"/>
        </w:rPr>
      </w:pPr>
    </w:p>
    <w:p w:rsidR="005C7889" w:rsidRDefault="005C7889" w:rsidP="005C7889">
      <w:pPr>
        <w:spacing w:line="360" w:lineRule="auto"/>
        <w:ind w:firstLineChars="200" w:firstLine="480"/>
        <w:rPr>
          <w:rFonts w:ascii="宋体" w:hAnsi="宋体"/>
          <w:color w:val="000000"/>
          <w:sz w:val="24"/>
          <w:szCs w:val="24"/>
        </w:rPr>
      </w:pPr>
    </w:p>
    <w:p w:rsidR="005C7889" w:rsidRDefault="005C7889" w:rsidP="005C7889">
      <w:pPr>
        <w:spacing w:line="360" w:lineRule="auto"/>
        <w:ind w:firstLineChars="200" w:firstLine="480"/>
        <w:rPr>
          <w:rFonts w:ascii="宋体" w:hAnsi="宋体"/>
          <w:color w:val="000000"/>
          <w:sz w:val="24"/>
          <w:szCs w:val="24"/>
        </w:rPr>
      </w:pPr>
    </w:p>
    <w:p w:rsidR="005C7889" w:rsidRDefault="005C7889" w:rsidP="005C7889">
      <w:pPr>
        <w:spacing w:line="360" w:lineRule="auto"/>
        <w:ind w:firstLineChars="200" w:firstLine="480"/>
        <w:rPr>
          <w:rFonts w:ascii="宋体" w:hAnsi="宋体"/>
          <w:color w:val="000000"/>
          <w:sz w:val="24"/>
          <w:szCs w:val="24"/>
        </w:rPr>
      </w:pPr>
    </w:p>
    <w:p w:rsidR="005C7889" w:rsidRDefault="005C7889" w:rsidP="005C7889">
      <w:pPr>
        <w:spacing w:line="360" w:lineRule="auto"/>
        <w:ind w:firstLineChars="200" w:firstLine="480"/>
        <w:rPr>
          <w:rFonts w:ascii="宋体" w:hAnsi="宋体"/>
          <w:color w:val="000000"/>
          <w:sz w:val="24"/>
          <w:szCs w:val="24"/>
        </w:rPr>
      </w:pPr>
    </w:p>
    <w:p w:rsidR="005C7889" w:rsidRDefault="005C7889" w:rsidP="005C7889">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38A7264E" wp14:editId="7F754B82">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5C7889" w:rsidRPr="006A7E0A" w:rsidRDefault="005C7889" w:rsidP="005C7889">
                            <w:pPr>
                              <w:rPr>
                                <w:rFonts w:ascii="仿宋_GB2312" w:eastAsia="仿宋_GB2312"/>
                                <w:sz w:val="32"/>
                                <w:szCs w:val="32"/>
                              </w:rPr>
                            </w:pPr>
                            <w:r w:rsidRPr="006A7E0A">
                              <w:rPr>
                                <w:rFonts w:ascii="仿宋_GB2312" w:eastAsia="仿宋_GB2312" w:hint="eastAsia"/>
                                <w:sz w:val="32"/>
                                <w:szCs w:val="32"/>
                              </w:rPr>
                              <w:t>受托人身份证图片（正反面）</w:t>
                            </w:r>
                          </w:p>
                          <w:p w:rsidR="005C7889" w:rsidRDefault="005C7889" w:rsidP="005C7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7264E" id="矩形 3"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rsidR="005C7889" w:rsidRPr="006A7E0A" w:rsidRDefault="005C7889" w:rsidP="005C7889">
                      <w:pPr>
                        <w:rPr>
                          <w:rFonts w:ascii="仿宋_GB2312" w:eastAsia="仿宋_GB2312"/>
                          <w:sz w:val="32"/>
                          <w:szCs w:val="32"/>
                        </w:rPr>
                      </w:pPr>
                      <w:r w:rsidRPr="006A7E0A">
                        <w:rPr>
                          <w:rFonts w:ascii="仿宋_GB2312" w:eastAsia="仿宋_GB2312" w:hint="eastAsia"/>
                          <w:sz w:val="32"/>
                          <w:szCs w:val="32"/>
                        </w:rPr>
                        <w:t>受托人身份证图片（正反面）</w:t>
                      </w:r>
                    </w:p>
                    <w:p w:rsidR="005C7889" w:rsidRDefault="005C7889" w:rsidP="005C7889"/>
                  </w:txbxContent>
                </v:textbox>
              </v:rect>
            </w:pict>
          </mc:Fallback>
        </mc:AlternateContent>
      </w:r>
    </w:p>
    <w:p w:rsidR="005C7889" w:rsidRDefault="005C7889" w:rsidP="005C7889">
      <w:pPr>
        <w:spacing w:line="360" w:lineRule="auto"/>
        <w:ind w:firstLineChars="200" w:firstLine="480"/>
        <w:rPr>
          <w:rFonts w:ascii="宋体" w:hAnsi="宋体"/>
          <w:color w:val="000000"/>
          <w:sz w:val="24"/>
          <w:szCs w:val="24"/>
        </w:rPr>
      </w:pPr>
    </w:p>
    <w:p w:rsidR="005C7889" w:rsidRDefault="005C7889" w:rsidP="005C7889">
      <w:pPr>
        <w:spacing w:line="360" w:lineRule="auto"/>
        <w:ind w:firstLineChars="200" w:firstLine="480"/>
        <w:rPr>
          <w:rFonts w:ascii="宋体" w:hAnsi="宋体"/>
          <w:color w:val="000000"/>
          <w:sz w:val="24"/>
          <w:szCs w:val="24"/>
        </w:rPr>
      </w:pPr>
    </w:p>
    <w:p w:rsidR="005C7889" w:rsidRDefault="005C7889" w:rsidP="005C7889">
      <w:pPr>
        <w:spacing w:line="360" w:lineRule="auto"/>
        <w:rPr>
          <w:rFonts w:ascii="宋体" w:hAnsi="宋体"/>
          <w:color w:val="000000"/>
          <w:sz w:val="24"/>
          <w:szCs w:val="24"/>
        </w:rPr>
      </w:pPr>
    </w:p>
    <w:p w:rsidR="005C7889" w:rsidRDefault="005C7889" w:rsidP="005C7889">
      <w:pPr>
        <w:spacing w:line="360" w:lineRule="auto"/>
        <w:rPr>
          <w:rFonts w:ascii="宋体" w:hAnsi="宋体"/>
          <w:color w:val="000000"/>
          <w:sz w:val="24"/>
          <w:szCs w:val="24"/>
        </w:rPr>
      </w:pPr>
    </w:p>
    <w:p w:rsidR="005C7889" w:rsidRDefault="005C7889" w:rsidP="005C7889">
      <w:pPr>
        <w:spacing w:line="360" w:lineRule="auto"/>
        <w:ind w:firstLineChars="800" w:firstLine="1920"/>
        <w:rPr>
          <w:rFonts w:ascii="宋体" w:hAnsi="宋体"/>
          <w:color w:val="000000"/>
          <w:sz w:val="24"/>
          <w:szCs w:val="24"/>
        </w:rPr>
      </w:pPr>
    </w:p>
    <w:p w:rsidR="005C7889" w:rsidRDefault="005C7889" w:rsidP="005C7889">
      <w:pPr>
        <w:spacing w:line="360" w:lineRule="auto"/>
        <w:rPr>
          <w:rFonts w:ascii="宋体" w:hAnsi="宋体"/>
          <w:color w:val="000000"/>
          <w:sz w:val="24"/>
          <w:szCs w:val="24"/>
        </w:rPr>
      </w:pPr>
    </w:p>
    <w:p w:rsidR="005C7889" w:rsidRDefault="005C7889" w:rsidP="005C7889">
      <w:pPr>
        <w:spacing w:line="480" w:lineRule="auto"/>
        <w:ind w:rightChars="85" w:right="178"/>
        <w:rPr>
          <w:rFonts w:ascii="仿宋_GB2312" w:eastAsia="仿宋_GB2312" w:hAnsi="宋体"/>
          <w:color w:val="000000"/>
          <w:sz w:val="24"/>
          <w:szCs w:val="28"/>
        </w:rPr>
      </w:pPr>
    </w:p>
    <w:p w:rsidR="005C7889" w:rsidRPr="006A7E0A" w:rsidRDefault="005C7889" w:rsidP="005C7889">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5C7889" w:rsidRPr="006A7E0A" w:rsidRDefault="005C7889" w:rsidP="005C7889">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5C7889" w:rsidRDefault="005C7889" w:rsidP="005C7889">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5C7889" w:rsidRPr="006A7E0A" w:rsidRDefault="005C7889" w:rsidP="005C7889">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5C7889" w:rsidRDefault="005C7889" w:rsidP="005C7889">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720"/>
        <w:rPr>
          <w:rFonts w:ascii="方正小标宋简体" w:eastAsia="方正小标宋简体" w:hAnsi="黑体"/>
          <w:kern w:val="44"/>
          <w:sz w:val="36"/>
          <w:szCs w:val="36"/>
        </w:rPr>
      </w:pPr>
    </w:p>
    <w:p w:rsidR="005C7889" w:rsidRDefault="005C7889" w:rsidP="005C7889">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5C7889" w:rsidRPr="00512993" w:rsidRDefault="005C7889" w:rsidP="005C7889">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5C7889" w:rsidRPr="00570A63"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jc w:val="center"/>
        <w:rPr>
          <w:rFonts w:ascii="方正小标宋简体" w:eastAsia="方正小标宋简体" w:hAnsi="黑体"/>
          <w:kern w:val="44"/>
          <w:sz w:val="36"/>
          <w:szCs w:val="36"/>
        </w:rPr>
      </w:pPr>
    </w:p>
    <w:p w:rsidR="005C7889" w:rsidRDefault="005C7889" w:rsidP="005C7889">
      <w:pPr>
        <w:jc w:val="center"/>
        <w:rPr>
          <w:rFonts w:ascii="方正小标宋简体" w:eastAsia="方正小标宋简体" w:hAnsi="黑体"/>
          <w:kern w:val="44"/>
          <w:sz w:val="36"/>
          <w:szCs w:val="36"/>
        </w:rPr>
      </w:pPr>
      <w:r w:rsidRPr="0098411B">
        <w:rPr>
          <w:rFonts w:ascii="方正小标宋简体" w:eastAsia="方正小标宋简体" w:hAnsi="黑体" w:hint="eastAsia"/>
          <w:kern w:val="44"/>
          <w:sz w:val="36"/>
          <w:szCs w:val="36"/>
        </w:rPr>
        <w:lastRenderedPageBreak/>
        <w:t>全国工业产品生产许可证</w:t>
      </w: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Pr="00A44AC8" w:rsidRDefault="005C7889" w:rsidP="005C7889">
      <w:pPr>
        <w:pStyle w:val="2"/>
      </w:pPr>
    </w:p>
    <w:p w:rsidR="005C7889" w:rsidRPr="00FA1B05" w:rsidRDefault="005C7889" w:rsidP="005C7889">
      <w:pPr>
        <w:ind w:firstLineChars="200" w:firstLine="640"/>
        <w:rPr>
          <w:rFonts w:ascii="仿宋_GB2312" w:eastAsia="仿宋_GB2312" w:hAnsi="黑体"/>
          <w:kern w:val="44"/>
          <w:sz w:val="32"/>
          <w:szCs w:val="44"/>
          <w:u w:val="double"/>
        </w:rPr>
      </w:pPr>
    </w:p>
    <w:p w:rsidR="005C7889" w:rsidRDefault="005C7889" w:rsidP="005C7889">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t>二、商务文件</w:t>
      </w:r>
    </w:p>
    <w:p w:rsidR="005C7889" w:rsidRPr="006A7E0A" w:rsidRDefault="005C7889" w:rsidP="005C7889">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5C7889" w:rsidRDefault="005C7889" w:rsidP="005C7889">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5C7889" w:rsidRDefault="005C7889" w:rsidP="005C7889">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Pr>
          <w:rFonts w:ascii="仿宋_GB2312" w:eastAsia="仿宋_GB2312" w:hAnsi="仿宋" w:cs="仿宋"/>
          <w:sz w:val="32"/>
          <w:szCs w:val="32"/>
        </w:rPr>
        <w:t>SPS-JY-2022-0</w:t>
      </w:r>
      <w:r w:rsidR="00BA7D2C">
        <w:rPr>
          <w:rFonts w:ascii="仿宋_GB2312" w:eastAsia="仿宋_GB2312" w:hAnsi="仿宋" w:cs="仿宋"/>
          <w:sz w:val="32"/>
          <w:szCs w:val="32"/>
        </w:rPr>
        <w:t>64</w:t>
      </w:r>
      <w:r>
        <w:rPr>
          <w:rFonts w:ascii="仿宋_GB2312" w:eastAsia="仿宋_GB2312" w:hAnsi="仿宋" w:cs="仿宋" w:hint="eastAsia"/>
          <w:sz w:val="32"/>
          <w:szCs w:val="32"/>
        </w:rPr>
        <w:t>的山东圣阳电源股份有限公司</w:t>
      </w:r>
      <w:r w:rsidR="00902FB7">
        <w:rPr>
          <w:rFonts w:ascii="仿宋_GB2312" w:eastAsia="仿宋_GB2312" w:hAnsi="仿宋" w:cs="仿宋" w:hint="eastAsia"/>
          <w:sz w:val="32"/>
          <w:szCs w:val="32"/>
        </w:rPr>
        <w:t>石墨</w:t>
      </w:r>
      <w:r>
        <w:rPr>
          <w:rFonts w:ascii="仿宋_GB2312" w:eastAsia="仿宋_GB2312" w:hAnsi="仿宋" w:cs="仿宋" w:hint="eastAsia"/>
          <w:sz w:val="32"/>
          <w:szCs w:val="32"/>
        </w:rPr>
        <w:t>采购项目并报价。为此，我方郑重声明以下诸点，并负法律责任。</w:t>
      </w:r>
    </w:p>
    <w:p w:rsidR="005C7889" w:rsidRDefault="005C7889" w:rsidP="005C7889">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5C7889" w:rsidRDefault="005C7889" w:rsidP="005C7889">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5C7889" w:rsidRDefault="005C7889" w:rsidP="005C7889">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5C7889" w:rsidRDefault="005C7889" w:rsidP="005C7889">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5C7889" w:rsidRDefault="005C7889" w:rsidP="005C7889">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5C7889" w:rsidRDefault="005C7889" w:rsidP="005C7889">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7、我方的报价自报价之日起有效期至2023年</w:t>
      </w:r>
      <w:r w:rsidR="00BA7D2C">
        <w:rPr>
          <w:rFonts w:ascii="仿宋_GB2312" w:eastAsia="仿宋_GB2312" w:hAnsi="仿宋" w:cs="仿宋" w:hint="eastAsia"/>
          <w:sz w:val="32"/>
          <w:szCs w:val="32"/>
        </w:rPr>
        <w:t>4</w:t>
      </w:r>
      <w:r>
        <w:rPr>
          <w:rFonts w:ascii="仿宋_GB2312" w:eastAsia="仿宋_GB2312" w:hAnsi="仿宋" w:cs="仿宋" w:hint="eastAsia"/>
          <w:sz w:val="32"/>
          <w:szCs w:val="32"/>
        </w:rPr>
        <w:t>月。</w:t>
      </w:r>
    </w:p>
    <w:p w:rsidR="005C7889" w:rsidRDefault="005C7889" w:rsidP="005C7889">
      <w:pPr>
        <w:spacing w:after="120" w:line="480" w:lineRule="exact"/>
        <w:rPr>
          <w:rFonts w:ascii="仿宋_GB2312" w:eastAsia="仿宋_GB2312" w:hAnsi="仿宋" w:cs="仿宋"/>
          <w:sz w:val="32"/>
          <w:szCs w:val="32"/>
        </w:rPr>
      </w:pPr>
    </w:p>
    <w:p w:rsidR="005C7889" w:rsidRDefault="005C7889" w:rsidP="005C7889">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5C7889" w:rsidRDefault="005C7889" w:rsidP="005C7889">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5C7889" w:rsidRDefault="005C7889" w:rsidP="005C7889">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5C7889" w:rsidRDefault="005C7889" w:rsidP="005C7889">
      <w:pPr>
        <w:spacing w:after="120" w:line="460" w:lineRule="exact"/>
        <w:ind w:left="6660" w:firstLine="480"/>
        <w:rPr>
          <w:rFonts w:ascii="仿宋_GB2312" w:eastAsia="仿宋_GB2312" w:hAnsi="仿宋" w:cs="仿宋"/>
          <w:sz w:val="32"/>
          <w:szCs w:val="32"/>
        </w:rPr>
      </w:pPr>
    </w:p>
    <w:p w:rsidR="005C7889" w:rsidRDefault="005C7889" w:rsidP="005C7889">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5C7889" w:rsidRDefault="005C7889" w:rsidP="005C7889">
      <w:pPr>
        <w:spacing w:after="120" w:line="460" w:lineRule="exact"/>
        <w:ind w:left="6660"/>
        <w:rPr>
          <w:rFonts w:ascii="仿宋_GB2312" w:eastAsia="仿宋_GB2312" w:hAnsi="仿宋" w:cs="仿宋"/>
          <w:sz w:val="32"/>
          <w:szCs w:val="32"/>
        </w:rPr>
      </w:pPr>
    </w:p>
    <w:p w:rsidR="005C7889" w:rsidRDefault="005C7889" w:rsidP="005C7889">
      <w:pPr>
        <w:spacing w:line="360" w:lineRule="auto"/>
        <w:ind w:firstLine="560"/>
        <w:jc w:val="center"/>
        <w:rPr>
          <w:rFonts w:ascii="方正小标宋简体" w:eastAsia="方正小标宋简体" w:hAnsi="仿宋" w:cs="仿宋"/>
          <w:sz w:val="36"/>
          <w:szCs w:val="28"/>
        </w:rPr>
      </w:pPr>
    </w:p>
    <w:p w:rsidR="005C7889" w:rsidRPr="006A7E0A" w:rsidRDefault="005C7889" w:rsidP="005C7889">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t>报价一览表</w:t>
      </w:r>
    </w:p>
    <w:tbl>
      <w:tblPr>
        <w:tblW w:w="9464" w:type="dxa"/>
        <w:tblLayout w:type="fixed"/>
        <w:tblLook w:val="04A0" w:firstRow="1" w:lastRow="0" w:firstColumn="1" w:lastColumn="0" w:noHBand="0" w:noVBand="1"/>
      </w:tblPr>
      <w:tblGrid>
        <w:gridCol w:w="3936"/>
        <w:gridCol w:w="5528"/>
      </w:tblGrid>
      <w:tr w:rsidR="005C7889" w:rsidRPr="00E56A94" w:rsidTr="00653EC9">
        <w:trPr>
          <w:trHeight w:val="899"/>
        </w:trPr>
        <w:tc>
          <w:tcPr>
            <w:tcW w:w="3936" w:type="dxa"/>
            <w:tcBorders>
              <w:top w:val="single" w:sz="4" w:space="0" w:color="auto"/>
              <w:left w:val="single" w:sz="4" w:space="0" w:color="auto"/>
              <w:bottom w:val="single" w:sz="4" w:space="0" w:color="auto"/>
              <w:right w:val="single" w:sz="4" w:space="0" w:color="000000"/>
            </w:tcBorders>
            <w:vAlign w:val="center"/>
          </w:tcPr>
          <w:p w:rsidR="005C7889" w:rsidRPr="00E56A94" w:rsidRDefault="005C7889" w:rsidP="00653EC9">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5528" w:type="dxa"/>
            <w:tcBorders>
              <w:top w:val="single" w:sz="4" w:space="0" w:color="auto"/>
              <w:left w:val="single" w:sz="4" w:space="0" w:color="auto"/>
              <w:bottom w:val="single" w:sz="4" w:space="0" w:color="auto"/>
              <w:right w:val="single" w:sz="4" w:space="0" w:color="000000"/>
            </w:tcBorders>
            <w:vAlign w:val="center"/>
          </w:tcPr>
          <w:p w:rsidR="005C7889" w:rsidRPr="00E56A94" w:rsidRDefault="005C7889" w:rsidP="00653EC9">
            <w:pPr>
              <w:tabs>
                <w:tab w:val="left" w:pos="1337"/>
              </w:tabs>
              <w:jc w:val="center"/>
              <w:rPr>
                <w:rFonts w:ascii="仿宋_GB2312" w:eastAsia="仿宋_GB2312" w:hAnsi="仿宋" w:cs="仿宋"/>
                <w:b/>
                <w:bCs/>
                <w:color w:val="000000"/>
                <w:kern w:val="0"/>
                <w:sz w:val="32"/>
                <w:szCs w:val="32"/>
              </w:rPr>
            </w:pPr>
          </w:p>
        </w:tc>
      </w:tr>
      <w:tr w:rsidR="005C7889" w:rsidRPr="00E56A94" w:rsidTr="00653EC9">
        <w:trPr>
          <w:trHeight w:val="821"/>
        </w:trPr>
        <w:tc>
          <w:tcPr>
            <w:tcW w:w="3936" w:type="dxa"/>
            <w:tcBorders>
              <w:top w:val="single" w:sz="4" w:space="0" w:color="auto"/>
              <w:left w:val="single" w:sz="4" w:space="0" w:color="auto"/>
              <w:bottom w:val="single" w:sz="4" w:space="0" w:color="auto"/>
              <w:right w:val="single" w:sz="4" w:space="0" w:color="000000"/>
            </w:tcBorders>
            <w:vAlign w:val="center"/>
          </w:tcPr>
          <w:p w:rsidR="005C7889" w:rsidRPr="00E56A94" w:rsidRDefault="005C7889" w:rsidP="00653EC9">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5528" w:type="dxa"/>
            <w:tcBorders>
              <w:top w:val="single" w:sz="4" w:space="0" w:color="auto"/>
              <w:left w:val="single" w:sz="4" w:space="0" w:color="auto"/>
              <w:bottom w:val="single" w:sz="4" w:space="0" w:color="auto"/>
              <w:right w:val="single" w:sz="4" w:space="0" w:color="000000"/>
            </w:tcBorders>
            <w:vAlign w:val="center"/>
          </w:tcPr>
          <w:p w:rsidR="005C7889" w:rsidRPr="00E56A94" w:rsidRDefault="005C7889" w:rsidP="00653EC9">
            <w:pPr>
              <w:tabs>
                <w:tab w:val="left" w:pos="1337"/>
              </w:tabs>
              <w:jc w:val="center"/>
              <w:rPr>
                <w:rFonts w:ascii="仿宋_GB2312" w:eastAsia="仿宋_GB2312" w:hAnsi="仿宋" w:cs="仿宋"/>
                <w:b/>
                <w:bCs/>
                <w:color w:val="000000"/>
                <w:kern w:val="0"/>
                <w:sz w:val="32"/>
                <w:szCs w:val="32"/>
              </w:rPr>
            </w:pPr>
          </w:p>
        </w:tc>
      </w:tr>
      <w:tr w:rsidR="005C7889" w:rsidRPr="00E56A94" w:rsidTr="00653EC9">
        <w:trPr>
          <w:trHeight w:val="846"/>
        </w:trPr>
        <w:tc>
          <w:tcPr>
            <w:tcW w:w="3936" w:type="dxa"/>
            <w:tcBorders>
              <w:top w:val="single" w:sz="4" w:space="0" w:color="auto"/>
              <w:left w:val="single" w:sz="4" w:space="0" w:color="auto"/>
              <w:bottom w:val="single" w:sz="4" w:space="0" w:color="auto"/>
              <w:right w:val="single" w:sz="4" w:space="0" w:color="000000"/>
            </w:tcBorders>
            <w:vAlign w:val="bottom"/>
          </w:tcPr>
          <w:p w:rsidR="005C7889" w:rsidRPr="00E56A94" w:rsidRDefault="005C7889" w:rsidP="00653EC9">
            <w:pPr>
              <w:widowControl/>
              <w:spacing w:line="360" w:lineRule="auto"/>
              <w:ind w:firstLineChars="450" w:firstLine="1440"/>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5528" w:type="dxa"/>
            <w:tcBorders>
              <w:top w:val="single" w:sz="4" w:space="0" w:color="auto"/>
              <w:left w:val="single" w:sz="4" w:space="0" w:color="auto"/>
              <w:bottom w:val="single" w:sz="4" w:space="0" w:color="auto"/>
              <w:right w:val="single" w:sz="4" w:space="0" w:color="000000"/>
            </w:tcBorders>
            <w:vAlign w:val="bottom"/>
          </w:tcPr>
          <w:p w:rsidR="005C7889" w:rsidRPr="00E56A94" w:rsidRDefault="005C7889" w:rsidP="00653EC9">
            <w:pPr>
              <w:widowControl/>
              <w:spacing w:line="360" w:lineRule="auto"/>
              <w:rPr>
                <w:rFonts w:ascii="仿宋_GB2312" w:eastAsia="仿宋_GB2312" w:hAnsi="仿宋" w:cs="仿宋"/>
                <w:b/>
                <w:bCs/>
                <w:color w:val="000000"/>
                <w:kern w:val="0"/>
                <w:sz w:val="32"/>
                <w:szCs w:val="32"/>
              </w:rPr>
            </w:pPr>
          </w:p>
        </w:tc>
      </w:tr>
      <w:tr w:rsidR="005C7889" w:rsidRPr="00E56A94" w:rsidTr="00653EC9">
        <w:trPr>
          <w:trHeight w:val="2244"/>
        </w:trPr>
        <w:tc>
          <w:tcPr>
            <w:tcW w:w="3936" w:type="dxa"/>
            <w:tcBorders>
              <w:top w:val="single" w:sz="4" w:space="0" w:color="auto"/>
              <w:left w:val="single" w:sz="4" w:space="0" w:color="auto"/>
              <w:right w:val="single" w:sz="4" w:space="0" w:color="auto"/>
            </w:tcBorders>
            <w:vAlign w:val="center"/>
          </w:tcPr>
          <w:p w:rsidR="005C7889" w:rsidRDefault="005C7889" w:rsidP="00653EC9">
            <w:pPr>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总报价</w:t>
            </w:r>
            <w:r w:rsidR="00902FB7">
              <w:rPr>
                <w:rFonts w:ascii="仿宋_GB2312" w:eastAsia="仿宋_GB2312" w:hAnsi="宋体" w:cs="宋体" w:hint="eastAsia"/>
                <w:color w:val="000000"/>
                <w:kern w:val="0"/>
                <w:sz w:val="32"/>
                <w:szCs w:val="32"/>
              </w:rPr>
              <w:t>（元/千克）</w:t>
            </w:r>
          </w:p>
        </w:tc>
        <w:tc>
          <w:tcPr>
            <w:tcW w:w="5528" w:type="dxa"/>
            <w:tcBorders>
              <w:top w:val="single" w:sz="4" w:space="0" w:color="auto"/>
              <w:left w:val="single" w:sz="4" w:space="0" w:color="auto"/>
              <w:right w:val="single" w:sz="4" w:space="0" w:color="000000"/>
            </w:tcBorders>
            <w:vAlign w:val="center"/>
          </w:tcPr>
          <w:p w:rsidR="005C7889" w:rsidRPr="00E56A94" w:rsidRDefault="005C7889" w:rsidP="00653EC9">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5C7889" w:rsidRPr="00E56A94" w:rsidRDefault="005C7889" w:rsidP="00653EC9">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小写：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5C7889" w:rsidRPr="00E56A94" w:rsidRDefault="005C7889" w:rsidP="00653EC9">
            <w:pPr>
              <w:widowControl/>
              <w:spacing w:line="360" w:lineRule="auto"/>
              <w:rPr>
                <w:rFonts w:ascii="仿宋_GB2312" w:eastAsia="仿宋_GB2312" w:hAnsi="仿宋" w:cs="仿宋"/>
                <w:b/>
                <w:bCs/>
                <w:color w:val="000000"/>
                <w:kern w:val="0"/>
                <w:sz w:val="32"/>
                <w:szCs w:val="32"/>
              </w:rPr>
            </w:pPr>
          </w:p>
        </w:tc>
      </w:tr>
      <w:tr w:rsidR="005C7889" w:rsidRPr="00E56A94" w:rsidTr="00653EC9">
        <w:trPr>
          <w:trHeight w:val="1269"/>
        </w:trPr>
        <w:tc>
          <w:tcPr>
            <w:tcW w:w="3936" w:type="dxa"/>
            <w:tcBorders>
              <w:top w:val="single" w:sz="4" w:space="0" w:color="auto"/>
              <w:left w:val="single" w:sz="4" w:space="0" w:color="auto"/>
              <w:bottom w:val="single" w:sz="4" w:space="0" w:color="auto"/>
              <w:right w:val="single" w:sz="4" w:space="0" w:color="auto"/>
            </w:tcBorders>
            <w:vAlign w:val="center"/>
          </w:tcPr>
          <w:p w:rsidR="005C7889" w:rsidRPr="00E56A94" w:rsidRDefault="005C7889" w:rsidP="00653EC9">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5528" w:type="dxa"/>
            <w:tcBorders>
              <w:top w:val="single" w:sz="4" w:space="0" w:color="auto"/>
              <w:left w:val="nil"/>
              <w:bottom w:val="single" w:sz="4" w:space="0" w:color="auto"/>
              <w:right w:val="single" w:sz="4" w:space="0" w:color="auto"/>
            </w:tcBorders>
            <w:vAlign w:val="center"/>
          </w:tcPr>
          <w:p w:rsidR="005C7889" w:rsidRPr="00E56A94" w:rsidRDefault="005C7889" w:rsidP="00653EC9">
            <w:pPr>
              <w:tabs>
                <w:tab w:val="left" w:pos="1337"/>
              </w:tabs>
              <w:rPr>
                <w:rFonts w:ascii="仿宋_GB2312" w:eastAsia="仿宋_GB2312" w:hAnsi="仿宋" w:cs="仿宋"/>
                <w:color w:val="000000"/>
                <w:kern w:val="0"/>
                <w:sz w:val="32"/>
                <w:szCs w:val="32"/>
              </w:rPr>
            </w:pPr>
          </w:p>
        </w:tc>
      </w:tr>
      <w:tr w:rsidR="005C7889" w:rsidRPr="00E56A94" w:rsidTr="00653EC9">
        <w:trPr>
          <w:trHeight w:val="1313"/>
        </w:trPr>
        <w:tc>
          <w:tcPr>
            <w:tcW w:w="3936" w:type="dxa"/>
            <w:tcBorders>
              <w:top w:val="single" w:sz="4" w:space="0" w:color="auto"/>
              <w:left w:val="single" w:sz="4" w:space="0" w:color="auto"/>
              <w:bottom w:val="single" w:sz="4" w:space="0" w:color="auto"/>
              <w:right w:val="single" w:sz="4" w:space="0" w:color="auto"/>
            </w:tcBorders>
            <w:vAlign w:val="center"/>
          </w:tcPr>
          <w:p w:rsidR="005C7889" w:rsidRPr="00E56A94" w:rsidRDefault="005C7889" w:rsidP="00653EC9">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5C7889" w:rsidRPr="00E56A94" w:rsidRDefault="005C7889" w:rsidP="00653EC9">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5528" w:type="dxa"/>
            <w:tcBorders>
              <w:top w:val="single" w:sz="4" w:space="0" w:color="auto"/>
              <w:left w:val="nil"/>
              <w:bottom w:val="single" w:sz="4" w:space="0" w:color="auto"/>
              <w:right w:val="single" w:sz="4" w:space="0" w:color="auto"/>
            </w:tcBorders>
            <w:vAlign w:val="center"/>
          </w:tcPr>
          <w:p w:rsidR="005C7889" w:rsidRPr="00E56A94" w:rsidRDefault="005C7889" w:rsidP="00653EC9">
            <w:pPr>
              <w:tabs>
                <w:tab w:val="left" w:pos="1337"/>
              </w:tabs>
              <w:rPr>
                <w:rFonts w:ascii="仿宋_GB2312" w:eastAsia="仿宋_GB2312" w:hAnsi="仿宋" w:cs="仿宋"/>
                <w:color w:val="000000"/>
                <w:kern w:val="0"/>
                <w:sz w:val="32"/>
                <w:szCs w:val="32"/>
              </w:rPr>
            </w:pPr>
          </w:p>
        </w:tc>
      </w:tr>
    </w:tbl>
    <w:p w:rsidR="005C7889" w:rsidRPr="000467E2" w:rsidRDefault="005C7889" w:rsidP="005C7889">
      <w:pPr>
        <w:spacing w:line="560" w:lineRule="exact"/>
        <w:rPr>
          <w:rFonts w:ascii="仿宋_GB2312" w:eastAsia="仿宋_GB2312" w:hAnsi="宋体"/>
          <w:sz w:val="32"/>
          <w:szCs w:val="32"/>
        </w:rPr>
      </w:pPr>
      <w:r w:rsidRPr="000467E2">
        <w:rPr>
          <w:rFonts w:ascii="仿宋_GB2312" w:eastAsia="仿宋_GB2312" w:hAnsi="宋体" w:hint="eastAsia"/>
          <w:sz w:val="32"/>
          <w:szCs w:val="32"/>
        </w:rPr>
        <w:t>含税到厂价格，</w:t>
      </w:r>
      <w:r w:rsidRPr="000467E2">
        <w:rPr>
          <w:rFonts w:ascii="仿宋_GB2312" w:eastAsia="仿宋_GB2312" w:hAnsi="宋体"/>
          <w:sz w:val="32"/>
          <w:szCs w:val="32"/>
        </w:rPr>
        <w:t>单位为</w:t>
      </w:r>
      <w:r>
        <w:rPr>
          <w:rFonts w:ascii="仿宋_GB2312" w:eastAsia="仿宋_GB2312" w:hAnsi="宋体" w:hint="eastAsia"/>
          <w:sz w:val="32"/>
          <w:szCs w:val="32"/>
        </w:rPr>
        <w:t>（</w:t>
      </w:r>
      <w:r w:rsidRPr="000467E2">
        <w:rPr>
          <w:rFonts w:ascii="仿宋_GB2312" w:eastAsia="仿宋_GB2312" w:hAnsi="宋体"/>
          <w:sz w:val="32"/>
          <w:szCs w:val="32"/>
        </w:rPr>
        <w:t>元</w:t>
      </w:r>
      <w:r w:rsidR="00902FB7">
        <w:rPr>
          <w:rFonts w:ascii="仿宋_GB2312" w:eastAsia="仿宋_GB2312" w:hAnsi="宋体" w:hint="eastAsia"/>
          <w:sz w:val="32"/>
          <w:szCs w:val="32"/>
        </w:rPr>
        <w:t>/千克</w:t>
      </w:r>
      <w:r>
        <w:rPr>
          <w:rFonts w:ascii="仿宋_GB2312" w:eastAsia="仿宋_GB2312" w:hAnsi="宋体" w:hint="eastAsia"/>
          <w:sz w:val="32"/>
          <w:szCs w:val="32"/>
        </w:rPr>
        <w:t>）</w:t>
      </w:r>
      <w:r>
        <w:rPr>
          <w:rFonts w:ascii="仿宋_GB2312" w:eastAsia="仿宋_GB2312" w:hAnsi="宋体"/>
          <w:sz w:val="32"/>
          <w:szCs w:val="32"/>
        </w:rPr>
        <w:t>。</w:t>
      </w:r>
    </w:p>
    <w:p w:rsidR="005C7889" w:rsidRPr="000467E2" w:rsidRDefault="005C7889" w:rsidP="005C7889">
      <w:pPr>
        <w:spacing w:line="440" w:lineRule="exact"/>
        <w:rPr>
          <w:rFonts w:ascii="仿宋_GB2312" w:eastAsia="仿宋_GB2312" w:hAnsi="仿宋" w:cs="仿宋"/>
          <w:sz w:val="32"/>
          <w:szCs w:val="32"/>
        </w:rPr>
      </w:pPr>
    </w:p>
    <w:p w:rsidR="005C7889" w:rsidRDefault="005C7889" w:rsidP="005C7889">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5C7889" w:rsidRPr="007D2E25" w:rsidRDefault="005C7889" w:rsidP="005C7889">
      <w:pPr>
        <w:pStyle w:val="2"/>
      </w:pPr>
    </w:p>
    <w:p w:rsidR="005C7889" w:rsidRPr="00E56A94" w:rsidRDefault="005C7889" w:rsidP="005C7889">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5C7889" w:rsidRPr="00E56A94" w:rsidRDefault="005C7889" w:rsidP="005C7889">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5C7889" w:rsidRDefault="005C7889" w:rsidP="005C7889">
      <w:pPr>
        <w:rPr>
          <w:rFonts w:ascii="仿宋" w:eastAsia="仿宋" w:hAnsi="仿宋" w:cs="仿宋"/>
          <w:sz w:val="24"/>
          <w:szCs w:val="32"/>
        </w:rPr>
      </w:pPr>
    </w:p>
    <w:p w:rsidR="005C7889" w:rsidRDefault="005C7889" w:rsidP="005C7889">
      <w:pPr>
        <w:spacing w:line="360" w:lineRule="auto"/>
        <w:jc w:val="center"/>
        <w:rPr>
          <w:rFonts w:ascii="仿宋" w:eastAsia="仿宋" w:hAnsi="仿宋" w:cs="仿宋"/>
          <w:sz w:val="24"/>
        </w:rPr>
      </w:pPr>
    </w:p>
    <w:p w:rsidR="005C7889" w:rsidRDefault="005C7889" w:rsidP="005C7889">
      <w:pPr>
        <w:pStyle w:val="2"/>
      </w:pPr>
    </w:p>
    <w:p w:rsidR="005C7889" w:rsidRPr="00002C3C" w:rsidRDefault="005C7889" w:rsidP="005C7889">
      <w:pPr>
        <w:pStyle w:val="2"/>
      </w:pPr>
    </w:p>
    <w:p w:rsidR="005C7889" w:rsidRDefault="005C7889" w:rsidP="005C7889">
      <w:pPr>
        <w:spacing w:line="360" w:lineRule="auto"/>
        <w:ind w:firstLine="560"/>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t>公司实力证明材料</w:t>
      </w:r>
    </w:p>
    <w:p w:rsidR="005C7889" w:rsidRDefault="005C7889" w:rsidP="005C7889">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5C7889" w:rsidTr="00653EC9">
        <w:trPr>
          <w:trHeight w:val="767"/>
          <w:jc w:val="center"/>
        </w:trPr>
        <w:tc>
          <w:tcPr>
            <w:tcW w:w="1857" w:type="dxa"/>
            <w:vAlign w:val="center"/>
          </w:tcPr>
          <w:p w:rsidR="005C7889" w:rsidRPr="007D2E25" w:rsidRDefault="005C7889" w:rsidP="00653EC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5C7889" w:rsidRPr="007D2E25" w:rsidRDefault="005C7889" w:rsidP="00653EC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5C7889" w:rsidRPr="007D2E25" w:rsidRDefault="005C7889" w:rsidP="00653EC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5C7889" w:rsidRPr="007D2E25" w:rsidRDefault="005C7889" w:rsidP="00653EC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5C7889" w:rsidTr="00653EC9">
        <w:trPr>
          <w:cantSplit/>
          <w:trHeight w:hRule="exact" w:val="856"/>
          <w:jc w:val="center"/>
        </w:trPr>
        <w:tc>
          <w:tcPr>
            <w:tcW w:w="1857" w:type="dxa"/>
            <w:vAlign w:val="center"/>
          </w:tcPr>
          <w:p w:rsidR="005C7889" w:rsidRPr="007D2E25" w:rsidRDefault="005C7889" w:rsidP="00653EC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5C7889" w:rsidRPr="007D2E25" w:rsidRDefault="005C7889" w:rsidP="00653EC9">
            <w:pPr>
              <w:widowControl/>
              <w:jc w:val="center"/>
              <w:rPr>
                <w:rFonts w:ascii="仿宋_GB2312" w:eastAsia="仿宋_GB2312" w:hAnsi="仿宋" w:cs="仿宋"/>
                <w:sz w:val="32"/>
                <w:szCs w:val="32"/>
              </w:rPr>
            </w:pPr>
          </w:p>
        </w:tc>
        <w:tc>
          <w:tcPr>
            <w:tcW w:w="1913" w:type="dxa"/>
            <w:vAlign w:val="center"/>
          </w:tcPr>
          <w:p w:rsidR="005C7889" w:rsidRPr="007D2E25" w:rsidRDefault="005C7889" w:rsidP="00653EC9">
            <w:pPr>
              <w:widowControl/>
              <w:jc w:val="center"/>
              <w:rPr>
                <w:rFonts w:ascii="仿宋_GB2312" w:eastAsia="仿宋_GB2312" w:hAnsi="仿宋" w:cs="仿宋"/>
                <w:sz w:val="32"/>
                <w:szCs w:val="32"/>
              </w:rPr>
            </w:pPr>
          </w:p>
        </w:tc>
        <w:tc>
          <w:tcPr>
            <w:tcW w:w="1616" w:type="dxa"/>
            <w:vAlign w:val="center"/>
          </w:tcPr>
          <w:p w:rsidR="005C7889" w:rsidRPr="007D2E25" w:rsidRDefault="005C7889" w:rsidP="00653EC9">
            <w:pPr>
              <w:widowControl/>
              <w:ind w:left="160" w:hangingChars="50" w:hanging="160"/>
              <w:rPr>
                <w:rFonts w:ascii="仿宋_GB2312" w:eastAsia="仿宋_GB2312" w:hAnsi="仿宋" w:cs="仿宋"/>
                <w:sz w:val="32"/>
                <w:szCs w:val="32"/>
              </w:rPr>
            </w:pPr>
          </w:p>
        </w:tc>
      </w:tr>
      <w:tr w:rsidR="005C7889" w:rsidTr="00653EC9">
        <w:trPr>
          <w:cantSplit/>
          <w:trHeight w:hRule="exact" w:val="683"/>
          <w:jc w:val="center"/>
        </w:trPr>
        <w:tc>
          <w:tcPr>
            <w:tcW w:w="1857" w:type="dxa"/>
            <w:vAlign w:val="center"/>
          </w:tcPr>
          <w:p w:rsidR="005C7889" w:rsidRPr="007D2E25" w:rsidRDefault="005C7889" w:rsidP="00653EC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5C7889" w:rsidRPr="007D2E25" w:rsidRDefault="005C7889" w:rsidP="00653EC9">
            <w:pPr>
              <w:widowControl/>
              <w:jc w:val="center"/>
              <w:rPr>
                <w:rFonts w:ascii="仿宋_GB2312" w:eastAsia="仿宋_GB2312" w:hAnsi="仿宋" w:cs="仿宋"/>
                <w:sz w:val="32"/>
                <w:szCs w:val="32"/>
              </w:rPr>
            </w:pPr>
          </w:p>
        </w:tc>
        <w:tc>
          <w:tcPr>
            <w:tcW w:w="1913" w:type="dxa"/>
            <w:vAlign w:val="center"/>
          </w:tcPr>
          <w:p w:rsidR="005C7889" w:rsidRPr="007D2E25" w:rsidRDefault="005C7889" w:rsidP="00653EC9">
            <w:pPr>
              <w:widowControl/>
              <w:jc w:val="center"/>
              <w:rPr>
                <w:rFonts w:ascii="仿宋_GB2312" w:eastAsia="仿宋_GB2312" w:hAnsi="仿宋" w:cs="仿宋"/>
                <w:sz w:val="32"/>
                <w:szCs w:val="32"/>
              </w:rPr>
            </w:pPr>
          </w:p>
        </w:tc>
        <w:tc>
          <w:tcPr>
            <w:tcW w:w="1616" w:type="dxa"/>
            <w:vAlign w:val="center"/>
          </w:tcPr>
          <w:p w:rsidR="005C7889" w:rsidRPr="007D2E25" w:rsidRDefault="005C7889" w:rsidP="00653EC9">
            <w:pPr>
              <w:widowControl/>
              <w:ind w:left="160" w:hangingChars="50" w:hanging="160"/>
              <w:rPr>
                <w:rFonts w:ascii="仿宋_GB2312" w:eastAsia="仿宋_GB2312" w:hAnsi="仿宋" w:cs="仿宋"/>
                <w:sz w:val="32"/>
                <w:szCs w:val="32"/>
              </w:rPr>
            </w:pPr>
          </w:p>
        </w:tc>
      </w:tr>
      <w:tr w:rsidR="005C7889" w:rsidTr="00653EC9">
        <w:trPr>
          <w:cantSplit/>
          <w:trHeight w:hRule="exact" w:val="660"/>
          <w:jc w:val="center"/>
        </w:trPr>
        <w:tc>
          <w:tcPr>
            <w:tcW w:w="1857" w:type="dxa"/>
            <w:vAlign w:val="center"/>
          </w:tcPr>
          <w:p w:rsidR="005C7889" w:rsidRPr="007D2E25" w:rsidRDefault="005C7889" w:rsidP="00653EC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5C7889" w:rsidRPr="007D2E25" w:rsidRDefault="005C7889" w:rsidP="00653EC9">
            <w:pPr>
              <w:widowControl/>
              <w:jc w:val="center"/>
              <w:rPr>
                <w:rFonts w:ascii="仿宋_GB2312" w:eastAsia="仿宋_GB2312" w:hAnsi="仿宋" w:cs="仿宋"/>
                <w:sz w:val="32"/>
                <w:szCs w:val="32"/>
              </w:rPr>
            </w:pPr>
          </w:p>
        </w:tc>
        <w:tc>
          <w:tcPr>
            <w:tcW w:w="1913" w:type="dxa"/>
            <w:vAlign w:val="center"/>
          </w:tcPr>
          <w:p w:rsidR="005C7889" w:rsidRPr="007D2E25" w:rsidRDefault="005C7889" w:rsidP="00653EC9">
            <w:pPr>
              <w:widowControl/>
              <w:jc w:val="center"/>
              <w:rPr>
                <w:rFonts w:ascii="仿宋_GB2312" w:eastAsia="仿宋_GB2312" w:hAnsi="仿宋" w:cs="仿宋"/>
                <w:sz w:val="32"/>
                <w:szCs w:val="32"/>
              </w:rPr>
            </w:pPr>
          </w:p>
        </w:tc>
        <w:tc>
          <w:tcPr>
            <w:tcW w:w="1616" w:type="dxa"/>
            <w:vAlign w:val="center"/>
          </w:tcPr>
          <w:p w:rsidR="005C7889" w:rsidRPr="007D2E25" w:rsidRDefault="005C7889" w:rsidP="00653EC9">
            <w:pPr>
              <w:widowControl/>
              <w:ind w:left="160" w:hangingChars="50" w:hanging="160"/>
              <w:rPr>
                <w:rFonts w:ascii="仿宋_GB2312" w:eastAsia="仿宋_GB2312" w:hAnsi="仿宋" w:cs="仿宋"/>
                <w:sz w:val="32"/>
                <w:szCs w:val="32"/>
              </w:rPr>
            </w:pPr>
          </w:p>
        </w:tc>
      </w:tr>
      <w:tr w:rsidR="005C7889" w:rsidTr="00653EC9">
        <w:trPr>
          <w:cantSplit/>
          <w:trHeight w:hRule="exact" w:val="652"/>
          <w:jc w:val="center"/>
        </w:trPr>
        <w:tc>
          <w:tcPr>
            <w:tcW w:w="1857" w:type="dxa"/>
          </w:tcPr>
          <w:p w:rsidR="005C7889" w:rsidRPr="007D2E25" w:rsidRDefault="005C7889" w:rsidP="00653EC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5C7889" w:rsidRPr="007D2E25" w:rsidRDefault="005C7889" w:rsidP="00653EC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5C7889" w:rsidRPr="007D2E25" w:rsidRDefault="005C7889" w:rsidP="00653EC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5C7889" w:rsidRPr="007D2E25" w:rsidRDefault="005C7889" w:rsidP="00653EC9">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5C7889" w:rsidTr="00653EC9">
        <w:trPr>
          <w:cantSplit/>
          <w:trHeight w:hRule="exact" w:val="652"/>
          <w:jc w:val="center"/>
        </w:trPr>
        <w:tc>
          <w:tcPr>
            <w:tcW w:w="1857" w:type="dxa"/>
          </w:tcPr>
          <w:p w:rsidR="005C7889" w:rsidRPr="007D2E25" w:rsidRDefault="005C7889" w:rsidP="00653EC9">
            <w:pPr>
              <w:widowControl/>
              <w:jc w:val="center"/>
              <w:rPr>
                <w:rFonts w:ascii="仿宋_GB2312" w:eastAsia="仿宋_GB2312" w:hAnsi="仿宋" w:cs="仿宋"/>
                <w:sz w:val="32"/>
                <w:szCs w:val="32"/>
              </w:rPr>
            </w:pPr>
          </w:p>
        </w:tc>
        <w:tc>
          <w:tcPr>
            <w:tcW w:w="2413" w:type="dxa"/>
          </w:tcPr>
          <w:p w:rsidR="005C7889" w:rsidRPr="007D2E25" w:rsidRDefault="005C7889" w:rsidP="00653EC9">
            <w:pPr>
              <w:widowControl/>
              <w:jc w:val="center"/>
              <w:rPr>
                <w:rFonts w:ascii="仿宋_GB2312" w:eastAsia="仿宋_GB2312" w:hAnsi="仿宋" w:cs="仿宋"/>
                <w:sz w:val="32"/>
                <w:szCs w:val="32"/>
              </w:rPr>
            </w:pPr>
          </w:p>
        </w:tc>
        <w:tc>
          <w:tcPr>
            <w:tcW w:w="1913" w:type="dxa"/>
          </w:tcPr>
          <w:p w:rsidR="005C7889" w:rsidRPr="007D2E25" w:rsidRDefault="005C7889" w:rsidP="00653EC9">
            <w:pPr>
              <w:widowControl/>
              <w:jc w:val="center"/>
              <w:rPr>
                <w:rFonts w:ascii="仿宋_GB2312" w:eastAsia="仿宋_GB2312" w:hAnsi="仿宋" w:cs="仿宋"/>
                <w:sz w:val="32"/>
                <w:szCs w:val="32"/>
              </w:rPr>
            </w:pPr>
          </w:p>
        </w:tc>
        <w:tc>
          <w:tcPr>
            <w:tcW w:w="1616" w:type="dxa"/>
          </w:tcPr>
          <w:p w:rsidR="005C7889" w:rsidRPr="007D2E25" w:rsidRDefault="005C7889" w:rsidP="00653EC9">
            <w:pPr>
              <w:widowControl/>
              <w:jc w:val="center"/>
              <w:rPr>
                <w:rFonts w:ascii="仿宋_GB2312" w:eastAsia="仿宋_GB2312" w:hAnsi="仿宋" w:cs="仿宋"/>
                <w:sz w:val="32"/>
                <w:szCs w:val="32"/>
              </w:rPr>
            </w:pPr>
          </w:p>
        </w:tc>
      </w:tr>
      <w:tr w:rsidR="005C7889" w:rsidTr="00653EC9">
        <w:trPr>
          <w:cantSplit/>
          <w:trHeight w:hRule="exact" w:val="652"/>
          <w:jc w:val="center"/>
        </w:trPr>
        <w:tc>
          <w:tcPr>
            <w:tcW w:w="1857" w:type="dxa"/>
          </w:tcPr>
          <w:p w:rsidR="005C7889" w:rsidRPr="007D2E25" w:rsidRDefault="005C7889" w:rsidP="00653EC9">
            <w:pPr>
              <w:widowControl/>
              <w:jc w:val="center"/>
              <w:rPr>
                <w:rFonts w:ascii="仿宋_GB2312" w:eastAsia="仿宋_GB2312" w:hAnsi="仿宋" w:cs="仿宋"/>
                <w:sz w:val="32"/>
                <w:szCs w:val="32"/>
              </w:rPr>
            </w:pPr>
          </w:p>
        </w:tc>
        <w:tc>
          <w:tcPr>
            <w:tcW w:w="2413" w:type="dxa"/>
          </w:tcPr>
          <w:p w:rsidR="005C7889" w:rsidRPr="007D2E25" w:rsidRDefault="005C7889" w:rsidP="00653EC9">
            <w:pPr>
              <w:widowControl/>
              <w:jc w:val="center"/>
              <w:rPr>
                <w:rFonts w:ascii="仿宋_GB2312" w:eastAsia="仿宋_GB2312" w:hAnsi="仿宋" w:cs="仿宋"/>
                <w:sz w:val="32"/>
                <w:szCs w:val="32"/>
              </w:rPr>
            </w:pPr>
          </w:p>
        </w:tc>
        <w:tc>
          <w:tcPr>
            <w:tcW w:w="1913" w:type="dxa"/>
          </w:tcPr>
          <w:p w:rsidR="005C7889" w:rsidRPr="007D2E25" w:rsidRDefault="005C7889" w:rsidP="00653EC9">
            <w:pPr>
              <w:widowControl/>
              <w:jc w:val="center"/>
              <w:rPr>
                <w:rFonts w:ascii="仿宋_GB2312" w:eastAsia="仿宋_GB2312" w:hAnsi="仿宋" w:cs="仿宋"/>
                <w:sz w:val="32"/>
                <w:szCs w:val="32"/>
              </w:rPr>
            </w:pPr>
          </w:p>
        </w:tc>
        <w:tc>
          <w:tcPr>
            <w:tcW w:w="1616" w:type="dxa"/>
          </w:tcPr>
          <w:p w:rsidR="005C7889" w:rsidRPr="007D2E25" w:rsidRDefault="005C7889" w:rsidP="00653EC9">
            <w:pPr>
              <w:widowControl/>
              <w:jc w:val="center"/>
              <w:rPr>
                <w:rFonts w:ascii="仿宋_GB2312" w:eastAsia="仿宋_GB2312" w:hAnsi="仿宋" w:cs="仿宋"/>
                <w:sz w:val="32"/>
                <w:szCs w:val="32"/>
              </w:rPr>
            </w:pPr>
          </w:p>
        </w:tc>
      </w:tr>
      <w:tr w:rsidR="005C7889" w:rsidTr="00653EC9">
        <w:trPr>
          <w:cantSplit/>
          <w:trHeight w:hRule="exact" w:val="652"/>
          <w:jc w:val="center"/>
        </w:trPr>
        <w:tc>
          <w:tcPr>
            <w:tcW w:w="1857" w:type="dxa"/>
          </w:tcPr>
          <w:p w:rsidR="005C7889" w:rsidRPr="007D2E25" w:rsidRDefault="005C7889" w:rsidP="00653EC9">
            <w:pPr>
              <w:widowControl/>
              <w:jc w:val="center"/>
              <w:rPr>
                <w:rFonts w:ascii="仿宋_GB2312" w:eastAsia="仿宋_GB2312" w:hAnsi="仿宋" w:cs="仿宋"/>
                <w:sz w:val="32"/>
                <w:szCs w:val="32"/>
              </w:rPr>
            </w:pPr>
          </w:p>
        </w:tc>
        <w:tc>
          <w:tcPr>
            <w:tcW w:w="2413" w:type="dxa"/>
          </w:tcPr>
          <w:p w:rsidR="005C7889" w:rsidRPr="007D2E25" w:rsidRDefault="005C7889" w:rsidP="00653EC9">
            <w:pPr>
              <w:widowControl/>
              <w:jc w:val="center"/>
              <w:rPr>
                <w:rFonts w:ascii="仿宋_GB2312" w:eastAsia="仿宋_GB2312" w:hAnsi="仿宋" w:cs="仿宋"/>
                <w:sz w:val="32"/>
                <w:szCs w:val="32"/>
              </w:rPr>
            </w:pPr>
          </w:p>
        </w:tc>
        <w:tc>
          <w:tcPr>
            <w:tcW w:w="1913" w:type="dxa"/>
          </w:tcPr>
          <w:p w:rsidR="005C7889" w:rsidRPr="007D2E25" w:rsidRDefault="005C7889" w:rsidP="00653EC9">
            <w:pPr>
              <w:widowControl/>
              <w:jc w:val="center"/>
              <w:rPr>
                <w:rFonts w:ascii="仿宋_GB2312" w:eastAsia="仿宋_GB2312" w:hAnsi="仿宋" w:cs="仿宋"/>
                <w:sz w:val="32"/>
                <w:szCs w:val="32"/>
              </w:rPr>
            </w:pPr>
          </w:p>
        </w:tc>
        <w:tc>
          <w:tcPr>
            <w:tcW w:w="1616" w:type="dxa"/>
          </w:tcPr>
          <w:p w:rsidR="005C7889" w:rsidRPr="007D2E25" w:rsidRDefault="005C7889" w:rsidP="00653EC9">
            <w:pPr>
              <w:widowControl/>
              <w:jc w:val="center"/>
              <w:rPr>
                <w:rFonts w:ascii="仿宋_GB2312" w:eastAsia="仿宋_GB2312" w:hAnsi="仿宋" w:cs="仿宋"/>
                <w:sz w:val="32"/>
                <w:szCs w:val="32"/>
              </w:rPr>
            </w:pPr>
          </w:p>
        </w:tc>
      </w:tr>
      <w:tr w:rsidR="005C7889" w:rsidTr="00653EC9">
        <w:trPr>
          <w:cantSplit/>
          <w:trHeight w:hRule="exact" w:val="652"/>
          <w:jc w:val="center"/>
        </w:trPr>
        <w:tc>
          <w:tcPr>
            <w:tcW w:w="1857" w:type="dxa"/>
          </w:tcPr>
          <w:p w:rsidR="005C7889" w:rsidRPr="007D2E25" w:rsidRDefault="005C7889" w:rsidP="00653EC9">
            <w:pPr>
              <w:widowControl/>
              <w:jc w:val="center"/>
              <w:rPr>
                <w:rFonts w:ascii="仿宋_GB2312" w:eastAsia="仿宋_GB2312" w:hAnsi="仿宋" w:cs="仿宋"/>
                <w:sz w:val="32"/>
                <w:szCs w:val="32"/>
              </w:rPr>
            </w:pPr>
          </w:p>
        </w:tc>
        <w:tc>
          <w:tcPr>
            <w:tcW w:w="2413" w:type="dxa"/>
          </w:tcPr>
          <w:p w:rsidR="005C7889" w:rsidRPr="007D2E25" w:rsidRDefault="005C7889" w:rsidP="00653EC9">
            <w:pPr>
              <w:widowControl/>
              <w:jc w:val="center"/>
              <w:rPr>
                <w:rFonts w:ascii="仿宋_GB2312" w:eastAsia="仿宋_GB2312" w:hAnsi="仿宋" w:cs="仿宋"/>
                <w:sz w:val="32"/>
                <w:szCs w:val="32"/>
              </w:rPr>
            </w:pPr>
          </w:p>
        </w:tc>
        <w:tc>
          <w:tcPr>
            <w:tcW w:w="1913" w:type="dxa"/>
          </w:tcPr>
          <w:p w:rsidR="005C7889" w:rsidRPr="007D2E25" w:rsidRDefault="005C7889" w:rsidP="00653EC9">
            <w:pPr>
              <w:widowControl/>
              <w:jc w:val="center"/>
              <w:rPr>
                <w:rFonts w:ascii="仿宋_GB2312" w:eastAsia="仿宋_GB2312" w:hAnsi="仿宋" w:cs="仿宋"/>
                <w:sz w:val="32"/>
                <w:szCs w:val="32"/>
              </w:rPr>
            </w:pPr>
          </w:p>
        </w:tc>
        <w:tc>
          <w:tcPr>
            <w:tcW w:w="1616" w:type="dxa"/>
          </w:tcPr>
          <w:p w:rsidR="005C7889" w:rsidRPr="007D2E25" w:rsidRDefault="005C7889" w:rsidP="00653EC9">
            <w:pPr>
              <w:widowControl/>
              <w:jc w:val="center"/>
              <w:rPr>
                <w:rFonts w:ascii="仿宋_GB2312" w:eastAsia="仿宋_GB2312" w:hAnsi="仿宋" w:cs="仿宋"/>
                <w:sz w:val="32"/>
                <w:szCs w:val="32"/>
              </w:rPr>
            </w:pPr>
          </w:p>
        </w:tc>
      </w:tr>
      <w:tr w:rsidR="005C7889" w:rsidTr="00653EC9">
        <w:trPr>
          <w:cantSplit/>
          <w:trHeight w:hRule="exact" w:val="652"/>
          <w:jc w:val="center"/>
        </w:trPr>
        <w:tc>
          <w:tcPr>
            <w:tcW w:w="1857" w:type="dxa"/>
          </w:tcPr>
          <w:p w:rsidR="005C7889" w:rsidRPr="007D2E25" w:rsidRDefault="005C7889" w:rsidP="00653EC9">
            <w:pPr>
              <w:widowControl/>
              <w:jc w:val="center"/>
              <w:rPr>
                <w:rFonts w:ascii="仿宋_GB2312" w:eastAsia="仿宋_GB2312" w:hAnsi="仿宋" w:cs="仿宋"/>
                <w:sz w:val="32"/>
                <w:szCs w:val="32"/>
              </w:rPr>
            </w:pPr>
          </w:p>
        </w:tc>
        <w:tc>
          <w:tcPr>
            <w:tcW w:w="2413" w:type="dxa"/>
          </w:tcPr>
          <w:p w:rsidR="005C7889" w:rsidRPr="007D2E25" w:rsidRDefault="005C7889" w:rsidP="00653EC9">
            <w:pPr>
              <w:widowControl/>
              <w:jc w:val="center"/>
              <w:rPr>
                <w:rFonts w:ascii="仿宋_GB2312" w:eastAsia="仿宋_GB2312" w:hAnsi="仿宋" w:cs="仿宋"/>
                <w:sz w:val="32"/>
                <w:szCs w:val="32"/>
              </w:rPr>
            </w:pPr>
          </w:p>
        </w:tc>
        <w:tc>
          <w:tcPr>
            <w:tcW w:w="1913" w:type="dxa"/>
          </w:tcPr>
          <w:p w:rsidR="005C7889" w:rsidRPr="007D2E25" w:rsidRDefault="005C7889" w:rsidP="00653EC9">
            <w:pPr>
              <w:widowControl/>
              <w:jc w:val="center"/>
              <w:rPr>
                <w:rFonts w:ascii="仿宋_GB2312" w:eastAsia="仿宋_GB2312" w:hAnsi="仿宋" w:cs="仿宋"/>
                <w:sz w:val="32"/>
                <w:szCs w:val="32"/>
              </w:rPr>
            </w:pPr>
          </w:p>
        </w:tc>
        <w:tc>
          <w:tcPr>
            <w:tcW w:w="1616" w:type="dxa"/>
          </w:tcPr>
          <w:p w:rsidR="005C7889" w:rsidRPr="007D2E25" w:rsidRDefault="005C7889" w:rsidP="00653EC9">
            <w:pPr>
              <w:widowControl/>
              <w:jc w:val="center"/>
              <w:rPr>
                <w:rFonts w:ascii="仿宋_GB2312" w:eastAsia="仿宋_GB2312" w:hAnsi="仿宋" w:cs="仿宋"/>
                <w:sz w:val="32"/>
                <w:szCs w:val="32"/>
              </w:rPr>
            </w:pPr>
          </w:p>
        </w:tc>
      </w:tr>
    </w:tbl>
    <w:p w:rsidR="005C7889" w:rsidRDefault="005C7889" w:rsidP="005C7889">
      <w:pPr>
        <w:spacing w:before="100" w:beforeAutospacing="1" w:afterLines="50" w:after="156" w:line="360" w:lineRule="auto"/>
        <w:ind w:firstLineChars="150" w:firstLine="480"/>
        <w:rPr>
          <w:rFonts w:ascii="仿宋_GB2312" w:eastAsia="仿宋_GB2312" w:hAnsi="仿宋" w:cs="仿宋"/>
          <w:color w:val="000000"/>
          <w:sz w:val="32"/>
          <w:szCs w:val="32"/>
        </w:rPr>
      </w:pPr>
    </w:p>
    <w:p w:rsidR="005C7889" w:rsidRPr="007D2E25" w:rsidRDefault="005C7889" w:rsidP="005C7889">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5C7889" w:rsidRPr="007D2E25" w:rsidRDefault="005C7889" w:rsidP="005C7889">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t>合同协议书等业绩证明材料（加盖公章）</w:t>
      </w: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rPr>
          <w:rFonts w:ascii="仿宋_GB2312" w:eastAsia="仿宋_GB2312" w:hAnsi="黑体"/>
          <w:kern w:val="44"/>
          <w:sz w:val="32"/>
          <w:szCs w:val="44"/>
          <w:u w:val="double"/>
        </w:rPr>
      </w:pPr>
    </w:p>
    <w:p w:rsidR="005C7889" w:rsidRDefault="005C7889" w:rsidP="005C7889">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t>投标人认为需要加以说明的其他内容</w:t>
      </w: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ind w:firstLineChars="200" w:firstLine="640"/>
        <w:rPr>
          <w:rFonts w:ascii="仿宋_GB2312" w:eastAsia="仿宋_GB2312" w:hAnsi="黑体"/>
          <w:kern w:val="44"/>
          <w:sz w:val="32"/>
          <w:szCs w:val="44"/>
          <w:u w:val="double"/>
        </w:rPr>
      </w:pPr>
    </w:p>
    <w:p w:rsidR="005C7889" w:rsidRDefault="005C7889" w:rsidP="005C7889">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5C7889" w:rsidRDefault="005C7889" w:rsidP="005C7889">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w:t>
      </w: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pStyle w:val="a7"/>
        <w:ind w:firstLine="180"/>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pStyle w:val="a7"/>
        <w:ind w:firstLine="180"/>
      </w:pPr>
    </w:p>
    <w:p w:rsidR="005C7889" w:rsidRDefault="005C7889" w:rsidP="005C7889">
      <w:pPr>
        <w:pStyle w:val="a7"/>
        <w:ind w:firstLine="180"/>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5C7889" w:rsidRDefault="005C7889" w:rsidP="005C7889">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ind w:firstLineChars="200" w:firstLine="572"/>
        <w:jc w:val="left"/>
        <w:rPr>
          <w:rFonts w:ascii="仿宋_GB2312" w:eastAsia="仿宋_GB2312" w:hAnsi="黑体"/>
          <w:spacing w:val="-17"/>
          <w:sz w:val="32"/>
          <w:szCs w:val="32"/>
        </w:rPr>
      </w:pPr>
    </w:p>
    <w:p w:rsidR="005C7889" w:rsidRDefault="005C7889" w:rsidP="005C7889">
      <w:pPr>
        <w:pStyle w:val="2"/>
      </w:pPr>
    </w:p>
    <w:p w:rsidR="005C7889" w:rsidRDefault="005C7889" w:rsidP="005C7889">
      <w:pPr>
        <w:pStyle w:val="2"/>
      </w:pPr>
    </w:p>
    <w:p w:rsidR="005C7889" w:rsidRDefault="005C7889" w:rsidP="005C7889">
      <w:pPr>
        <w:pStyle w:val="2"/>
        <w:sectPr w:rsidR="005C7889">
          <w:footerReference w:type="default" r:id="rId9"/>
          <w:pgSz w:w="11906" w:h="16838"/>
          <w:pgMar w:top="1418" w:right="1588" w:bottom="1418" w:left="1588" w:header="851" w:footer="992" w:gutter="0"/>
          <w:pgNumType w:fmt="numberInDash" w:start="1"/>
          <w:cols w:space="425"/>
          <w:docGrid w:type="lines" w:linePitch="312"/>
        </w:sectPr>
      </w:pPr>
    </w:p>
    <w:p w:rsidR="005C7889" w:rsidRPr="00EE668B" w:rsidRDefault="005C7889" w:rsidP="005C7889">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5C7889" w:rsidRPr="00EE668B" w:rsidRDefault="005C7889" w:rsidP="005C7889">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5C7889" w:rsidRPr="00EE668B" w:rsidTr="00653EC9">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5C7889" w:rsidRPr="00EE668B" w:rsidRDefault="005C7889" w:rsidP="00653EC9">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5C7889" w:rsidRPr="00EE668B" w:rsidRDefault="005C7889" w:rsidP="00653EC9">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5C7889" w:rsidRPr="00EE668B" w:rsidRDefault="005C7889" w:rsidP="00653EC9">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5C7889" w:rsidRPr="00EE668B" w:rsidRDefault="005C7889" w:rsidP="00653EC9">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5C7889" w:rsidRPr="00EE668B" w:rsidRDefault="005C7889" w:rsidP="00653EC9">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5C7889" w:rsidRPr="00EE668B" w:rsidTr="00653EC9">
        <w:trPr>
          <w:trHeight w:val="508"/>
        </w:trPr>
        <w:tc>
          <w:tcPr>
            <w:tcW w:w="993"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r>
      <w:tr w:rsidR="005C7889" w:rsidRPr="00EE668B" w:rsidTr="00653EC9">
        <w:trPr>
          <w:trHeight w:val="527"/>
        </w:trPr>
        <w:tc>
          <w:tcPr>
            <w:tcW w:w="993"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r>
      <w:tr w:rsidR="005C7889" w:rsidRPr="00EE668B" w:rsidTr="00653EC9">
        <w:trPr>
          <w:trHeight w:val="508"/>
        </w:trPr>
        <w:tc>
          <w:tcPr>
            <w:tcW w:w="993"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r>
      <w:tr w:rsidR="005C7889" w:rsidRPr="00EE668B" w:rsidTr="00653EC9">
        <w:trPr>
          <w:trHeight w:val="527"/>
        </w:trPr>
        <w:tc>
          <w:tcPr>
            <w:tcW w:w="993"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5C7889" w:rsidRPr="00EE668B" w:rsidRDefault="005C7889" w:rsidP="00653EC9">
            <w:pPr>
              <w:rPr>
                <w:rFonts w:ascii="仿宋_GB2312" w:eastAsia="仿宋_GB2312" w:hAnsi="仿宋" w:cs="仿宋"/>
                <w:sz w:val="32"/>
                <w:szCs w:val="32"/>
              </w:rPr>
            </w:pPr>
          </w:p>
        </w:tc>
      </w:tr>
    </w:tbl>
    <w:p w:rsidR="005C7889" w:rsidRPr="00EE668B" w:rsidRDefault="005C7889" w:rsidP="005C7889">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5C7889" w:rsidRPr="00EE668B" w:rsidRDefault="005C7889" w:rsidP="005C7889">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5C7889" w:rsidRPr="00EE668B" w:rsidRDefault="005C7889" w:rsidP="005C7889">
      <w:pPr>
        <w:rPr>
          <w:rFonts w:ascii="仿宋_GB2312" w:eastAsia="仿宋_GB2312" w:hAnsi="仿宋" w:cs="仿宋"/>
          <w:sz w:val="32"/>
          <w:szCs w:val="32"/>
        </w:rPr>
      </w:pPr>
    </w:p>
    <w:p w:rsidR="005C7889" w:rsidRPr="00EE668B" w:rsidRDefault="005C7889" w:rsidP="005C7889">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5C7889" w:rsidRPr="00EE668B" w:rsidRDefault="005C7889" w:rsidP="005C7889">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供应商法定代表人或者被授权代表：（签字）</w:t>
      </w:r>
    </w:p>
    <w:p w:rsidR="005C7889" w:rsidRPr="00EE668B" w:rsidRDefault="005C7889" w:rsidP="005C7889">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5C7889" w:rsidRPr="00EE668B" w:rsidRDefault="005C7889" w:rsidP="005C7889">
      <w:pPr>
        <w:pStyle w:val="2"/>
      </w:pPr>
    </w:p>
    <w:p w:rsidR="005C7889" w:rsidRDefault="005C7889" w:rsidP="005C7889">
      <w:pPr>
        <w:jc w:val="left"/>
        <w:rPr>
          <w:rFonts w:ascii="仿宋_GB2312" w:eastAsia="仿宋_GB2312" w:hAnsi="黑体"/>
          <w:spacing w:val="-17"/>
          <w:sz w:val="32"/>
          <w:szCs w:val="32"/>
        </w:rPr>
        <w:sectPr w:rsidR="005C7889" w:rsidSect="00EE668B">
          <w:pgSz w:w="16838" w:h="11906" w:orient="landscape"/>
          <w:pgMar w:top="1588" w:right="1418" w:bottom="1588" w:left="1418" w:header="851" w:footer="992" w:gutter="0"/>
          <w:pgNumType w:fmt="numberInDash" w:start="1"/>
          <w:cols w:space="425"/>
          <w:docGrid w:type="lines" w:linePitch="312"/>
        </w:sectPr>
      </w:pPr>
    </w:p>
    <w:p w:rsidR="005C7889" w:rsidRDefault="005C7889" w:rsidP="005C7889">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pPr>
        <w:ind w:firstLineChars="200" w:firstLine="572"/>
        <w:rPr>
          <w:rFonts w:ascii="仿宋_GB2312" w:eastAsia="仿宋_GB2312" w:hAnsi="黑体"/>
          <w:spacing w:val="-17"/>
          <w:sz w:val="32"/>
          <w:szCs w:val="32"/>
        </w:rPr>
      </w:pPr>
    </w:p>
    <w:p w:rsidR="005C7889" w:rsidRDefault="005C7889" w:rsidP="005C7889">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5C7889" w:rsidRDefault="005C7889" w:rsidP="005C7889">
      <w:pPr>
        <w:pStyle w:val="2"/>
      </w:pPr>
    </w:p>
    <w:p w:rsidR="005C7889" w:rsidRDefault="005C7889" w:rsidP="005C7889">
      <w:pPr>
        <w:pStyle w:val="2"/>
        <w:jc w:val="center"/>
        <w:rPr>
          <w:rFonts w:ascii="方正小标宋简体" w:eastAsia="方正小标宋简体" w:hAnsi="宋体" w:cs="宋体"/>
          <w:b/>
          <w:bCs/>
          <w:sz w:val="44"/>
        </w:rPr>
      </w:pPr>
      <w:r>
        <w:br w:type="page"/>
      </w:r>
      <w:bookmarkStart w:id="74" w:name="_Toc3720"/>
      <w:bookmarkStart w:id="75" w:name="_Toc107598010"/>
      <w:r w:rsidRPr="001A4FC5">
        <w:rPr>
          <w:rFonts w:ascii="方正小标宋简体" w:eastAsia="方正小标宋简体" w:hAnsi="宋体" w:cs="宋体" w:hint="eastAsia"/>
          <w:b/>
          <w:bCs/>
          <w:sz w:val="44"/>
        </w:rPr>
        <w:lastRenderedPageBreak/>
        <w:t>第六章  合同</w:t>
      </w:r>
      <w:bookmarkEnd w:id="64"/>
      <w:bookmarkEnd w:id="65"/>
      <w:bookmarkEnd w:id="66"/>
      <w:bookmarkEnd w:id="67"/>
      <w:bookmarkEnd w:id="68"/>
      <w:bookmarkEnd w:id="69"/>
      <w:bookmarkEnd w:id="70"/>
      <w:bookmarkEnd w:id="71"/>
      <w:bookmarkEnd w:id="72"/>
      <w:bookmarkEnd w:id="73"/>
      <w:bookmarkEnd w:id="74"/>
      <w:bookmarkEnd w:id="75"/>
      <w:r>
        <w:rPr>
          <w:rFonts w:ascii="方正小标宋简体" w:eastAsia="方正小标宋简体" w:hAnsi="宋体" w:cs="宋体" w:hint="eastAsia"/>
          <w:b/>
          <w:bCs/>
          <w:sz w:val="44"/>
        </w:rPr>
        <w:t>条款</w:t>
      </w:r>
    </w:p>
    <w:p w:rsidR="00902FB7" w:rsidRDefault="00902FB7" w:rsidP="00902FB7">
      <w:pPr>
        <w:spacing w:afterLines="50" w:after="156" w:line="600" w:lineRule="exact"/>
        <w:jc w:val="center"/>
        <w:rPr>
          <w:rFonts w:ascii="宋体" w:hAnsi="宋体"/>
          <w:b/>
          <w:bCs/>
          <w:color w:val="000000"/>
          <w:sz w:val="36"/>
          <w:szCs w:val="36"/>
        </w:rPr>
      </w:pPr>
      <w:bookmarkStart w:id="76" w:name="OLE_LINK3"/>
      <w:bookmarkStart w:id="77" w:name="OLE_LINK1"/>
      <w:r>
        <w:rPr>
          <w:rFonts w:ascii="宋体" w:hAnsi="宋体" w:hint="eastAsia"/>
          <w:b/>
          <w:bCs/>
          <w:color w:val="000000"/>
          <w:sz w:val="36"/>
          <w:szCs w:val="36"/>
        </w:rPr>
        <w:t>采 购 合 同</w:t>
      </w:r>
    </w:p>
    <w:p w:rsidR="00902FB7" w:rsidRDefault="00902FB7" w:rsidP="00902FB7">
      <w:pPr>
        <w:spacing w:line="360" w:lineRule="auto"/>
        <w:rPr>
          <w:rFonts w:ascii="宋体" w:hAnsi="宋体" w:cs="宋体"/>
          <w:color w:val="000000"/>
          <w:kern w:val="0"/>
          <w:szCs w:val="21"/>
        </w:rPr>
      </w:pPr>
      <w:r>
        <w:rPr>
          <w:rFonts w:ascii="宋体" w:hAnsi="宋体" w:cs="宋体" w:hint="eastAsia"/>
          <w:color w:val="000000"/>
          <w:kern w:val="0"/>
          <w:szCs w:val="21"/>
        </w:rPr>
        <w:t>需方（甲方）：山东圣阳电源股份有限公司                    合同编号：</w:t>
      </w:r>
      <w:r>
        <w:rPr>
          <w:rFonts w:ascii="宋体" w:hAnsi="宋体" w:cs="宋体"/>
          <w:color w:val="000000"/>
          <w:kern w:val="0"/>
          <w:szCs w:val="21"/>
        </w:rPr>
        <w:t xml:space="preserve"> </w:t>
      </w:r>
    </w:p>
    <w:p w:rsidR="00902FB7" w:rsidRDefault="00902FB7" w:rsidP="00902FB7">
      <w:pPr>
        <w:spacing w:line="360" w:lineRule="auto"/>
        <w:rPr>
          <w:rFonts w:ascii="宋体" w:hAnsi="宋体" w:cs="宋体"/>
          <w:color w:val="000000"/>
          <w:kern w:val="0"/>
          <w:szCs w:val="21"/>
        </w:rPr>
      </w:pPr>
      <w:r>
        <w:rPr>
          <w:rFonts w:ascii="宋体" w:hAnsi="宋体" w:cs="宋体" w:hint="eastAsia"/>
          <w:color w:val="000000"/>
          <w:kern w:val="0"/>
          <w:szCs w:val="21"/>
        </w:rPr>
        <w:t xml:space="preserve">                                                          签订地点：山东曲阜      </w:t>
      </w:r>
    </w:p>
    <w:p w:rsidR="00902FB7" w:rsidRDefault="00902FB7" w:rsidP="00902FB7">
      <w:pPr>
        <w:spacing w:line="360" w:lineRule="auto"/>
        <w:rPr>
          <w:rFonts w:ascii="宋体" w:hAnsi="宋体" w:cs="宋体"/>
          <w:color w:val="000000"/>
          <w:kern w:val="0"/>
          <w:szCs w:val="21"/>
        </w:rPr>
      </w:pPr>
      <w:r>
        <w:rPr>
          <w:rFonts w:ascii="宋体" w:hAnsi="宋体" w:cs="宋体" w:hint="eastAsia"/>
          <w:color w:val="000000"/>
          <w:kern w:val="0"/>
          <w:szCs w:val="21"/>
        </w:rPr>
        <w:t xml:space="preserve">供方（乙方）： </w:t>
      </w:r>
      <w:r>
        <w:rPr>
          <w:rFonts w:ascii="宋体" w:hAnsi="宋体" w:cs="宋体"/>
          <w:color w:val="000000"/>
          <w:kern w:val="0"/>
          <w:szCs w:val="21"/>
        </w:rPr>
        <w:t xml:space="preserve">                         </w:t>
      </w:r>
      <w:r>
        <w:rPr>
          <w:rFonts w:ascii="宋体" w:hAnsi="宋体" w:cs="宋体" w:hint="eastAsia"/>
          <w:color w:val="000000"/>
          <w:kern w:val="0"/>
          <w:szCs w:val="21"/>
        </w:rPr>
        <w:t xml:space="preserve"> </w:t>
      </w:r>
      <w:r>
        <w:rPr>
          <w:rFonts w:ascii="宋体" w:hAnsi="宋体" w:hint="eastAsia"/>
          <w:szCs w:val="21"/>
        </w:rPr>
        <w:t xml:space="preserve">                 </w:t>
      </w:r>
      <w:r>
        <w:rPr>
          <w:rFonts w:ascii="宋体" w:hAnsi="宋体" w:cs="宋体" w:hint="eastAsia"/>
          <w:color w:val="000000"/>
          <w:kern w:val="0"/>
          <w:szCs w:val="21"/>
        </w:rPr>
        <w:t>签订日期：</w:t>
      </w:r>
      <w:r>
        <w:rPr>
          <w:rFonts w:ascii="宋体" w:hAnsi="宋体" w:cs="宋体"/>
          <w:color w:val="000000"/>
          <w:kern w:val="0"/>
          <w:szCs w:val="21"/>
        </w:rPr>
        <w:t xml:space="preserve"> </w:t>
      </w:r>
    </w:p>
    <w:p w:rsidR="00902FB7" w:rsidRPr="00861ADD" w:rsidRDefault="00902FB7" w:rsidP="00902FB7">
      <w:pPr>
        <w:autoSpaceDE w:val="0"/>
        <w:autoSpaceDN w:val="0"/>
        <w:adjustRightInd w:val="0"/>
        <w:spacing w:beforeLines="50" w:before="156" w:line="460" w:lineRule="exact"/>
        <w:ind w:firstLineChars="200" w:firstLine="420"/>
        <w:jc w:val="left"/>
        <w:rPr>
          <w:rFonts w:ascii="宋体" w:hAnsi="宋体"/>
          <w:bCs/>
          <w:szCs w:val="21"/>
        </w:rPr>
      </w:pPr>
      <w:r>
        <w:rPr>
          <w:rFonts w:ascii="宋体" w:hAnsi="宋体" w:hint="eastAsia"/>
          <w:color w:val="000000"/>
          <w:szCs w:val="21"/>
        </w:rPr>
        <w:t>双方根据《中华人民共和国民法典》等相关法律</w:t>
      </w:r>
      <w:r>
        <w:rPr>
          <w:rFonts w:ascii="宋体" w:hAnsi="宋体" w:hint="eastAsia"/>
          <w:bCs/>
          <w:szCs w:val="21"/>
        </w:rPr>
        <w:t>法规</w:t>
      </w:r>
      <w:r>
        <w:rPr>
          <w:rFonts w:ascii="宋体" w:hAnsi="宋体" w:hint="eastAsia"/>
          <w:color w:val="000000"/>
          <w:szCs w:val="21"/>
        </w:rPr>
        <w:t>规定，</w:t>
      </w:r>
      <w:r>
        <w:rPr>
          <w:rFonts w:ascii="宋体" w:hAnsi="宋体" w:hint="eastAsia"/>
          <w:bCs/>
          <w:szCs w:val="21"/>
        </w:rPr>
        <w:t>遵循平等自愿、诚实信用、长期合作、互惠互利的原则，经友好协商，就本合同约定的甲方向乙方采购</w:t>
      </w:r>
      <w:r>
        <w:rPr>
          <w:szCs w:val="21"/>
          <w:u w:val="single"/>
        </w:rPr>
        <w:t xml:space="preserve"> </w:t>
      </w:r>
      <w:r>
        <w:rPr>
          <w:rFonts w:hint="eastAsia"/>
          <w:szCs w:val="21"/>
          <w:u w:val="single"/>
        </w:rPr>
        <w:t>石墨</w:t>
      </w:r>
      <w:r>
        <w:rPr>
          <w:rFonts w:hint="eastAsia"/>
          <w:szCs w:val="21"/>
          <w:u w:val="single"/>
        </w:rPr>
        <w:t xml:space="preserve"> </w:t>
      </w:r>
      <w:r>
        <w:rPr>
          <w:rFonts w:ascii="宋体" w:hAnsi="宋体" w:hint="eastAsia"/>
          <w:bCs/>
          <w:color w:val="000000"/>
          <w:szCs w:val="21"/>
          <w:u w:val="single"/>
        </w:rPr>
        <w:t xml:space="preserve"> </w:t>
      </w:r>
      <w:r>
        <w:rPr>
          <w:rFonts w:ascii="宋体" w:hAnsi="宋体" w:hint="eastAsia"/>
          <w:bCs/>
          <w:color w:val="000000"/>
          <w:szCs w:val="21"/>
        </w:rPr>
        <w:t>事宜</w:t>
      </w:r>
      <w:r>
        <w:rPr>
          <w:rFonts w:ascii="宋体" w:hAnsi="宋体" w:hint="eastAsia"/>
          <w:bCs/>
          <w:szCs w:val="21"/>
        </w:rPr>
        <w:t>达成以下条款，以兹共同遵守。</w:t>
      </w:r>
    </w:p>
    <w:p w:rsidR="00902FB7" w:rsidRDefault="00902FB7" w:rsidP="00902FB7">
      <w:pPr>
        <w:autoSpaceDE w:val="0"/>
        <w:autoSpaceDN w:val="0"/>
        <w:adjustRightInd w:val="0"/>
        <w:spacing w:line="460" w:lineRule="exact"/>
        <w:ind w:firstLineChars="176" w:firstLine="371"/>
        <w:jc w:val="left"/>
        <w:rPr>
          <w:rFonts w:ascii="宋体" w:hAnsi="宋体"/>
          <w:color w:val="000000"/>
          <w:szCs w:val="21"/>
        </w:rPr>
      </w:pPr>
      <w:r>
        <w:rPr>
          <w:rFonts w:ascii="宋体" w:hAnsi="宋体" w:hint="eastAsia"/>
          <w:b/>
          <w:color w:val="000000"/>
          <w:szCs w:val="21"/>
        </w:rPr>
        <w:t>一、名称、规格、数量、金额：</w:t>
      </w:r>
    </w:p>
    <w:tbl>
      <w:tblPr>
        <w:tblW w:w="10770" w:type="dxa"/>
        <w:jc w:val="center"/>
        <w:tblLayout w:type="fixed"/>
        <w:tblLook w:val="04A0" w:firstRow="1" w:lastRow="0" w:firstColumn="1" w:lastColumn="0" w:noHBand="0" w:noVBand="1"/>
      </w:tblPr>
      <w:tblGrid>
        <w:gridCol w:w="1192"/>
        <w:gridCol w:w="2125"/>
        <w:gridCol w:w="992"/>
        <w:gridCol w:w="1134"/>
        <w:gridCol w:w="1134"/>
        <w:gridCol w:w="1276"/>
        <w:gridCol w:w="992"/>
        <w:gridCol w:w="1073"/>
        <w:gridCol w:w="852"/>
      </w:tblGrid>
      <w:tr w:rsidR="00902FB7" w:rsidTr="008B09C6">
        <w:trPr>
          <w:trHeight w:val="670"/>
          <w:jc w:val="center"/>
        </w:trPr>
        <w:tc>
          <w:tcPr>
            <w:tcW w:w="1192" w:type="dxa"/>
            <w:tcBorders>
              <w:top w:val="single" w:sz="4" w:space="0" w:color="auto"/>
              <w:left w:val="single" w:sz="4" w:space="0" w:color="auto"/>
              <w:bottom w:val="single" w:sz="4" w:space="0" w:color="auto"/>
              <w:right w:val="single" w:sz="4" w:space="0" w:color="auto"/>
            </w:tcBorders>
            <w:vAlign w:val="center"/>
            <w:hideMark/>
          </w:tcPr>
          <w:p w:rsidR="00902FB7" w:rsidRDefault="00902FB7" w:rsidP="008B09C6">
            <w:pPr>
              <w:widowControl/>
              <w:spacing w:line="460" w:lineRule="exact"/>
              <w:jc w:val="center"/>
              <w:rPr>
                <w:rFonts w:ascii="宋体" w:hAnsi="宋体" w:cs="宋体"/>
                <w:color w:val="000000"/>
                <w:kern w:val="0"/>
                <w:szCs w:val="21"/>
              </w:rPr>
            </w:pPr>
            <w:r>
              <w:rPr>
                <w:rFonts w:ascii="宋体" w:hAnsi="宋体" w:cs="宋体" w:hint="eastAsia"/>
                <w:color w:val="000000"/>
                <w:kern w:val="0"/>
                <w:szCs w:val="21"/>
              </w:rPr>
              <w:t>物料描述</w:t>
            </w:r>
          </w:p>
        </w:tc>
        <w:tc>
          <w:tcPr>
            <w:tcW w:w="2125" w:type="dxa"/>
            <w:tcBorders>
              <w:top w:val="single" w:sz="4" w:space="0" w:color="auto"/>
              <w:left w:val="nil"/>
              <w:bottom w:val="single" w:sz="4" w:space="0" w:color="auto"/>
              <w:right w:val="single" w:sz="4" w:space="0" w:color="auto"/>
            </w:tcBorders>
            <w:vAlign w:val="center"/>
            <w:hideMark/>
          </w:tcPr>
          <w:p w:rsidR="00902FB7" w:rsidRDefault="00902FB7" w:rsidP="008B09C6">
            <w:pPr>
              <w:widowControl/>
              <w:spacing w:line="460" w:lineRule="exact"/>
              <w:jc w:val="center"/>
              <w:rPr>
                <w:rFonts w:ascii="宋体" w:hAnsi="宋体" w:cs="宋体"/>
                <w:color w:val="000000"/>
                <w:kern w:val="0"/>
                <w:szCs w:val="21"/>
              </w:rPr>
            </w:pPr>
            <w:r>
              <w:rPr>
                <w:rFonts w:ascii="宋体" w:hAnsi="宋体" w:cs="宋体" w:hint="eastAsia"/>
                <w:color w:val="000000"/>
                <w:kern w:val="0"/>
                <w:szCs w:val="21"/>
              </w:rPr>
              <w:t>规格型号</w:t>
            </w:r>
          </w:p>
        </w:tc>
        <w:tc>
          <w:tcPr>
            <w:tcW w:w="992" w:type="dxa"/>
            <w:tcBorders>
              <w:top w:val="single" w:sz="4" w:space="0" w:color="auto"/>
              <w:left w:val="nil"/>
              <w:bottom w:val="single" w:sz="4" w:space="0" w:color="auto"/>
              <w:right w:val="single" w:sz="4" w:space="0" w:color="auto"/>
            </w:tcBorders>
            <w:vAlign w:val="center"/>
            <w:hideMark/>
          </w:tcPr>
          <w:p w:rsidR="00902FB7" w:rsidRDefault="00902FB7" w:rsidP="008B09C6">
            <w:pPr>
              <w:widowControl/>
              <w:spacing w:line="460" w:lineRule="exact"/>
              <w:jc w:val="center"/>
              <w:rPr>
                <w:rFonts w:ascii="宋体" w:hAnsi="宋体" w:cs="宋体"/>
                <w:color w:val="000000"/>
                <w:kern w:val="0"/>
                <w:szCs w:val="21"/>
              </w:rPr>
            </w:pPr>
            <w:r>
              <w:rPr>
                <w:rFonts w:ascii="宋体" w:hAnsi="宋体" w:cs="宋体" w:hint="eastAsia"/>
                <w:color w:val="000000"/>
                <w:kern w:val="0"/>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902FB7" w:rsidRPr="00861ADD" w:rsidRDefault="00902FB7" w:rsidP="008B09C6">
            <w:pPr>
              <w:widowControl/>
              <w:spacing w:line="460" w:lineRule="exact"/>
              <w:jc w:val="center"/>
              <w:rPr>
                <w:rFonts w:ascii="宋体" w:hAnsi="宋体"/>
                <w:color w:val="000000"/>
                <w:szCs w:val="21"/>
              </w:rPr>
            </w:pPr>
            <w:r>
              <w:rPr>
                <w:rFonts w:ascii="宋体" w:hAnsi="宋体" w:cs="宋体" w:hint="eastAsia"/>
                <w:color w:val="000000"/>
                <w:kern w:val="0"/>
                <w:szCs w:val="21"/>
              </w:rPr>
              <w:t>数量</w:t>
            </w:r>
          </w:p>
        </w:tc>
        <w:tc>
          <w:tcPr>
            <w:tcW w:w="1134" w:type="dxa"/>
            <w:tcBorders>
              <w:top w:val="single" w:sz="4" w:space="0" w:color="auto"/>
              <w:left w:val="nil"/>
              <w:bottom w:val="single" w:sz="4" w:space="0" w:color="auto"/>
              <w:right w:val="single" w:sz="4" w:space="0" w:color="auto"/>
            </w:tcBorders>
            <w:vAlign w:val="center"/>
            <w:hideMark/>
          </w:tcPr>
          <w:p w:rsidR="00902FB7" w:rsidRDefault="00902FB7" w:rsidP="008B09C6">
            <w:pPr>
              <w:spacing w:line="460" w:lineRule="exact"/>
              <w:ind w:left="210" w:hangingChars="100" w:hanging="210"/>
              <w:rPr>
                <w:rFonts w:ascii="宋体" w:hAnsi="宋体"/>
                <w:color w:val="000000"/>
                <w:szCs w:val="21"/>
              </w:rPr>
            </w:pPr>
            <w:r>
              <w:rPr>
                <w:rFonts w:ascii="宋体" w:hAnsi="宋体" w:hint="eastAsia"/>
                <w:color w:val="000000"/>
                <w:szCs w:val="21"/>
              </w:rPr>
              <w:t>含税单价(元)</w:t>
            </w:r>
          </w:p>
        </w:tc>
        <w:tc>
          <w:tcPr>
            <w:tcW w:w="1276" w:type="dxa"/>
            <w:tcBorders>
              <w:top w:val="single" w:sz="4" w:space="0" w:color="auto"/>
              <w:left w:val="nil"/>
              <w:bottom w:val="single" w:sz="4" w:space="0" w:color="auto"/>
              <w:right w:val="single" w:sz="4" w:space="0" w:color="auto"/>
            </w:tcBorders>
            <w:vAlign w:val="center"/>
            <w:hideMark/>
          </w:tcPr>
          <w:p w:rsidR="00902FB7" w:rsidRDefault="00902FB7" w:rsidP="008B09C6">
            <w:pPr>
              <w:spacing w:line="460" w:lineRule="exact"/>
              <w:jc w:val="center"/>
              <w:rPr>
                <w:rFonts w:ascii="宋体" w:hAnsi="宋体"/>
                <w:color w:val="000000"/>
                <w:szCs w:val="21"/>
              </w:rPr>
            </w:pPr>
            <w:r>
              <w:rPr>
                <w:rFonts w:ascii="宋体" w:hAnsi="宋体" w:hint="eastAsia"/>
                <w:color w:val="000000"/>
                <w:szCs w:val="21"/>
              </w:rPr>
              <w:t>未税金额(元)</w:t>
            </w:r>
          </w:p>
        </w:tc>
        <w:tc>
          <w:tcPr>
            <w:tcW w:w="992" w:type="dxa"/>
            <w:tcBorders>
              <w:top w:val="single" w:sz="4" w:space="0" w:color="auto"/>
              <w:left w:val="nil"/>
              <w:bottom w:val="single" w:sz="4" w:space="0" w:color="auto"/>
              <w:right w:val="single" w:sz="4" w:space="0" w:color="auto"/>
            </w:tcBorders>
            <w:vAlign w:val="center"/>
            <w:hideMark/>
          </w:tcPr>
          <w:p w:rsidR="00902FB7" w:rsidRDefault="00902FB7" w:rsidP="008B09C6">
            <w:pPr>
              <w:spacing w:line="460" w:lineRule="exact"/>
              <w:jc w:val="center"/>
              <w:rPr>
                <w:rFonts w:ascii="宋体" w:hAnsi="宋体"/>
                <w:color w:val="000000"/>
                <w:szCs w:val="21"/>
              </w:rPr>
            </w:pPr>
            <w:r>
              <w:rPr>
                <w:rFonts w:ascii="宋体" w:hAnsi="宋体" w:hint="eastAsia"/>
                <w:color w:val="000000"/>
                <w:szCs w:val="21"/>
              </w:rPr>
              <w:t>税额(元)</w:t>
            </w:r>
          </w:p>
        </w:tc>
        <w:tc>
          <w:tcPr>
            <w:tcW w:w="1073" w:type="dxa"/>
            <w:tcBorders>
              <w:top w:val="single" w:sz="4" w:space="0" w:color="auto"/>
              <w:left w:val="nil"/>
              <w:bottom w:val="single" w:sz="4" w:space="0" w:color="auto"/>
              <w:right w:val="single" w:sz="4" w:space="0" w:color="auto"/>
            </w:tcBorders>
            <w:vAlign w:val="center"/>
            <w:hideMark/>
          </w:tcPr>
          <w:p w:rsidR="00902FB7" w:rsidRDefault="00902FB7" w:rsidP="008B09C6">
            <w:pPr>
              <w:spacing w:line="460" w:lineRule="exact"/>
              <w:jc w:val="center"/>
              <w:rPr>
                <w:rFonts w:ascii="宋体" w:hAnsi="宋体"/>
                <w:color w:val="000000"/>
                <w:szCs w:val="21"/>
              </w:rPr>
            </w:pPr>
            <w:r>
              <w:rPr>
                <w:rFonts w:ascii="宋体" w:hAnsi="宋体" w:hint="eastAsia"/>
                <w:color w:val="000000"/>
                <w:szCs w:val="21"/>
              </w:rPr>
              <w:t>含税金额（元）</w:t>
            </w:r>
          </w:p>
        </w:tc>
        <w:tc>
          <w:tcPr>
            <w:tcW w:w="852" w:type="dxa"/>
            <w:tcBorders>
              <w:top w:val="single" w:sz="4" w:space="0" w:color="auto"/>
              <w:left w:val="nil"/>
              <w:bottom w:val="single" w:sz="4" w:space="0" w:color="auto"/>
              <w:right w:val="single" w:sz="4" w:space="0" w:color="auto"/>
            </w:tcBorders>
            <w:vAlign w:val="center"/>
            <w:hideMark/>
          </w:tcPr>
          <w:p w:rsidR="00902FB7" w:rsidRDefault="00902FB7" w:rsidP="008B09C6">
            <w:pPr>
              <w:spacing w:line="460" w:lineRule="exact"/>
              <w:jc w:val="center"/>
              <w:rPr>
                <w:rFonts w:ascii="宋体" w:hAnsi="宋体"/>
                <w:color w:val="000000"/>
                <w:szCs w:val="21"/>
              </w:rPr>
            </w:pPr>
            <w:r>
              <w:rPr>
                <w:rFonts w:ascii="宋体" w:hAnsi="宋体" w:hint="eastAsia"/>
                <w:color w:val="000000"/>
                <w:szCs w:val="21"/>
              </w:rPr>
              <w:t>备注</w:t>
            </w:r>
          </w:p>
        </w:tc>
      </w:tr>
      <w:tr w:rsidR="00902FB7" w:rsidTr="008B09C6">
        <w:trPr>
          <w:trHeight w:val="677"/>
          <w:jc w:val="center"/>
        </w:trPr>
        <w:tc>
          <w:tcPr>
            <w:tcW w:w="1192" w:type="dxa"/>
            <w:tcBorders>
              <w:top w:val="single" w:sz="4" w:space="0" w:color="auto"/>
              <w:left w:val="single" w:sz="4" w:space="0" w:color="auto"/>
              <w:bottom w:val="single" w:sz="4" w:space="0" w:color="auto"/>
              <w:right w:val="single" w:sz="4" w:space="0" w:color="auto"/>
            </w:tcBorders>
            <w:vAlign w:val="center"/>
          </w:tcPr>
          <w:p w:rsidR="00902FB7" w:rsidRDefault="00902FB7" w:rsidP="008B09C6">
            <w:pPr>
              <w:jc w:val="center"/>
            </w:pPr>
            <w:r>
              <w:rPr>
                <w:rFonts w:ascii="仿宋_GB2312" w:eastAsia="仿宋_GB2312" w:hint="eastAsia"/>
                <w:sz w:val="28"/>
                <w:szCs w:val="28"/>
              </w:rPr>
              <w:t>石墨</w:t>
            </w:r>
          </w:p>
        </w:tc>
        <w:tc>
          <w:tcPr>
            <w:tcW w:w="2125" w:type="dxa"/>
            <w:tcBorders>
              <w:top w:val="single" w:sz="4" w:space="0" w:color="auto"/>
              <w:left w:val="nil"/>
              <w:bottom w:val="single" w:sz="4" w:space="0" w:color="auto"/>
              <w:right w:val="single" w:sz="4" w:space="0" w:color="auto"/>
            </w:tcBorders>
            <w:vAlign w:val="center"/>
          </w:tcPr>
          <w:p w:rsidR="00902FB7" w:rsidRPr="00216CAB" w:rsidRDefault="00902FB7" w:rsidP="008B09C6">
            <w:pPr>
              <w:jc w:val="center"/>
            </w:pPr>
          </w:p>
        </w:tc>
        <w:tc>
          <w:tcPr>
            <w:tcW w:w="992" w:type="dxa"/>
            <w:tcBorders>
              <w:top w:val="single" w:sz="4" w:space="0" w:color="auto"/>
              <w:left w:val="nil"/>
              <w:bottom w:val="single" w:sz="4" w:space="0" w:color="auto"/>
              <w:right w:val="single" w:sz="4" w:space="0" w:color="auto"/>
            </w:tcBorders>
            <w:vAlign w:val="center"/>
          </w:tcPr>
          <w:p w:rsidR="00902FB7" w:rsidRDefault="00902FB7" w:rsidP="008B09C6">
            <w:pPr>
              <w:jc w:val="center"/>
            </w:pPr>
            <w:r>
              <w:rPr>
                <w:rFonts w:hint="eastAsia"/>
              </w:rPr>
              <w:t>K</w:t>
            </w:r>
            <w:r>
              <w:t>G</w:t>
            </w:r>
          </w:p>
        </w:tc>
        <w:tc>
          <w:tcPr>
            <w:tcW w:w="1134" w:type="dxa"/>
            <w:tcBorders>
              <w:top w:val="single" w:sz="4" w:space="0" w:color="auto"/>
              <w:left w:val="single" w:sz="4" w:space="0" w:color="auto"/>
              <w:right w:val="single" w:sz="4" w:space="0" w:color="auto"/>
            </w:tcBorders>
            <w:vAlign w:val="center"/>
          </w:tcPr>
          <w:p w:rsidR="00902FB7" w:rsidRDefault="00902FB7" w:rsidP="008B09C6">
            <w:pPr>
              <w:jc w:val="center"/>
            </w:pPr>
            <w:r>
              <w:t>230000</w:t>
            </w:r>
          </w:p>
        </w:tc>
        <w:tc>
          <w:tcPr>
            <w:tcW w:w="1134" w:type="dxa"/>
            <w:tcBorders>
              <w:top w:val="single" w:sz="4" w:space="0" w:color="auto"/>
              <w:left w:val="nil"/>
              <w:bottom w:val="single" w:sz="4" w:space="0" w:color="auto"/>
              <w:right w:val="single" w:sz="4" w:space="0" w:color="auto"/>
            </w:tcBorders>
            <w:vAlign w:val="center"/>
          </w:tcPr>
          <w:p w:rsidR="00902FB7" w:rsidRPr="00216CAB" w:rsidRDefault="00902FB7" w:rsidP="008B09C6">
            <w:pPr>
              <w:jc w:val="center"/>
            </w:pPr>
          </w:p>
        </w:tc>
        <w:tc>
          <w:tcPr>
            <w:tcW w:w="1276" w:type="dxa"/>
            <w:tcBorders>
              <w:top w:val="single" w:sz="4" w:space="0" w:color="auto"/>
              <w:left w:val="nil"/>
              <w:bottom w:val="single" w:sz="4" w:space="0" w:color="auto"/>
              <w:right w:val="single" w:sz="4" w:space="0" w:color="auto"/>
            </w:tcBorders>
            <w:vAlign w:val="center"/>
          </w:tcPr>
          <w:p w:rsidR="00902FB7" w:rsidRPr="00216CAB" w:rsidRDefault="00902FB7" w:rsidP="008B09C6">
            <w:pPr>
              <w:jc w:val="center"/>
            </w:pPr>
          </w:p>
        </w:tc>
        <w:tc>
          <w:tcPr>
            <w:tcW w:w="992" w:type="dxa"/>
            <w:tcBorders>
              <w:top w:val="single" w:sz="4" w:space="0" w:color="auto"/>
              <w:left w:val="nil"/>
              <w:bottom w:val="single" w:sz="4" w:space="0" w:color="auto"/>
              <w:right w:val="single" w:sz="4" w:space="0" w:color="auto"/>
            </w:tcBorders>
            <w:vAlign w:val="center"/>
          </w:tcPr>
          <w:p w:rsidR="00902FB7" w:rsidRPr="00216CAB" w:rsidRDefault="00902FB7" w:rsidP="008B09C6">
            <w:pPr>
              <w:jc w:val="center"/>
            </w:pPr>
          </w:p>
        </w:tc>
        <w:tc>
          <w:tcPr>
            <w:tcW w:w="1073" w:type="dxa"/>
            <w:tcBorders>
              <w:top w:val="single" w:sz="4" w:space="0" w:color="auto"/>
              <w:left w:val="nil"/>
              <w:bottom w:val="single" w:sz="4" w:space="0" w:color="auto"/>
              <w:right w:val="single" w:sz="4" w:space="0" w:color="auto"/>
            </w:tcBorders>
            <w:vAlign w:val="center"/>
          </w:tcPr>
          <w:p w:rsidR="00902FB7" w:rsidRDefault="00902FB7" w:rsidP="008B09C6">
            <w:pPr>
              <w:jc w:val="center"/>
            </w:pPr>
          </w:p>
        </w:tc>
        <w:tc>
          <w:tcPr>
            <w:tcW w:w="852" w:type="dxa"/>
            <w:tcBorders>
              <w:top w:val="single" w:sz="4" w:space="0" w:color="auto"/>
              <w:left w:val="nil"/>
              <w:bottom w:val="single" w:sz="4" w:space="0" w:color="auto"/>
              <w:right w:val="single" w:sz="4" w:space="0" w:color="auto"/>
            </w:tcBorders>
            <w:vAlign w:val="center"/>
          </w:tcPr>
          <w:p w:rsidR="00902FB7" w:rsidRPr="00861ADD" w:rsidRDefault="00902FB7" w:rsidP="008B09C6">
            <w:pPr>
              <w:widowControl/>
              <w:spacing w:line="460" w:lineRule="exact"/>
              <w:jc w:val="center"/>
              <w:rPr>
                <w:rFonts w:ascii="宋体" w:hAnsi="宋体"/>
                <w:color w:val="000000"/>
                <w:szCs w:val="21"/>
              </w:rPr>
            </w:pPr>
          </w:p>
        </w:tc>
      </w:tr>
      <w:tr w:rsidR="00902FB7" w:rsidTr="008B09C6">
        <w:trPr>
          <w:trHeight w:val="406"/>
          <w:jc w:val="center"/>
        </w:trPr>
        <w:tc>
          <w:tcPr>
            <w:tcW w:w="10770" w:type="dxa"/>
            <w:gridSpan w:val="9"/>
            <w:tcBorders>
              <w:top w:val="single" w:sz="4" w:space="0" w:color="auto"/>
              <w:left w:val="single" w:sz="4" w:space="0" w:color="auto"/>
              <w:bottom w:val="single" w:sz="4" w:space="0" w:color="auto"/>
              <w:right w:val="single" w:sz="4" w:space="0" w:color="auto"/>
            </w:tcBorders>
            <w:vAlign w:val="center"/>
            <w:hideMark/>
          </w:tcPr>
          <w:p w:rsidR="00902FB7" w:rsidRDefault="00902FB7" w:rsidP="008B09C6">
            <w:pPr>
              <w:widowControl/>
              <w:spacing w:line="460" w:lineRule="exact"/>
              <w:rPr>
                <w:rFonts w:ascii="宋体" w:hAnsi="宋体" w:cs="宋体"/>
                <w:b/>
                <w:bCs/>
                <w:color w:val="000000"/>
                <w:kern w:val="0"/>
                <w:szCs w:val="21"/>
              </w:rPr>
            </w:pPr>
            <w:r>
              <w:rPr>
                <w:rFonts w:ascii="宋体" w:hAnsi="宋体" w:cs="宋体" w:hint="eastAsia"/>
                <w:b/>
                <w:bCs/>
                <w:color w:val="000000"/>
                <w:kern w:val="0"/>
                <w:szCs w:val="21"/>
              </w:rPr>
              <w:t>价税合计人民币（大写）：</w:t>
            </w:r>
            <w:r>
              <w:rPr>
                <w:rFonts w:ascii="宋体" w:hAnsi="宋体" w:cs="宋体" w:hint="eastAsia"/>
                <w:b/>
                <w:bCs/>
                <w:color w:val="000000"/>
                <w:kern w:val="0"/>
                <w:szCs w:val="21"/>
                <w:u w:val="single"/>
              </w:rPr>
              <w:t xml:space="preserve"> </w:t>
            </w:r>
            <w:r>
              <w:rPr>
                <w:rFonts w:ascii="宋体" w:hAnsi="宋体" w:cs="宋体"/>
                <w:b/>
                <w:bCs/>
                <w:color w:val="000000"/>
                <w:kern w:val="0"/>
                <w:szCs w:val="21"/>
                <w:u w:val="single"/>
              </w:rPr>
              <w:t xml:space="preserve">              </w:t>
            </w:r>
            <w:r>
              <w:rPr>
                <w:rFonts w:ascii="宋体" w:hAnsi="宋体" w:cs="宋体" w:hint="eastAsia"/>
                <w:b/>
                <w:bCs/>
                <w:color w:val="000000"/>
                <w:kern w:val="0"/>
                <w:szCs w:val="21"/>
                <w:u w:val="single"/>
              </w:rPr>
              <w:t xml:space="preserve"> </w:t>
            </w:r>
            <w:r>
              <w:rPr>
                <w:rFonts w:ascii="宋体" w:hAnsi="宋体" w:cs="宋体" w:hint="eastAsia"/>
                <w:b/>
                <w:bCs/>
                <w:color w:val="000000"/>
                <w:kern w:val="0"/>
                <w:szCs w:val="21"/>
              </w:rPr>
              <w:t xml:space="preserve"> </w:t>
            </w:r>
            <w:r>
              <w:rPr>
                <w:rFonts w:ascii="宋体" w:hAnsi="宋体" w:cs="宋体"/>
                <w:b/>
                <w:bCs/>
                <w:color w:val="000000"/>
                <w:kern w:val="0"/>
                <w:szCs w:val="21"/>
              </w:rPr>
              <w:t xml:space="preserve">                            </w:t>
            </w:r>
            <w:r>
              <w:rPr>
                <w:rFonts w:ascii="宋体" w:hAnsi="宋体" w:cs="宋体" w:hint="eastAsia"/>
                <w:b/>
                <w:bCs/>
                <w:color w:val="000000"/>
                <w:kern w:val="0"/>
                <w:szCs w:val="21"/>
              </w:rPr>
              <w:t>小写：</w:t>
            </w:r>
            <w:r>
              <w:rPr>
                <w:rFonts w:ascii="宋体" w:hAnsi="宋体" w:cs="宋体" w:hint="eastAsia"/>
                <w:b/>
                <w:bCs/>
                <w:color w:val="000000"/>
                <w:kern w:val="0"/>
                <w:szCs w:val="21"/>
                <w:u w:val="single"/>
              </w:rPr>
              <w:t xml:space="preserve"> </w:t>
            </w:r>
            <w:r>
              <w:rPr>
                <w:rFonts w:ascii="宋体" w:hAnsi="宋体" w:cs="宋体"/>
                <w:b/>
                <w:bCs/>
                <w:color w:val="000000"/>
                <w:kern w:val="0"/>
                <w:szCs w:val="21"/>
                <w:u w:val="single"/>
              </w:rPr>
              <w:t xml:space="preserve">           </w:t>
            </w:r>
            <w:r w:rsidRPr="00AD38CF">
              <w:rPr>
                <w:rFonts w:ascii="宋体" w:hAnsi="宋体" w:cs="宋体"/>
                <w:b/>
                <w:bCs/>
                <w:color w:val="000000"/>
                <w:kern w:val="0"/>
                <w:szCs w:val="21"/>
                <w:u w:val="single"/>
              </w:rPr>
              <w:t xml:space="preserve"> </w:t>
            </w:r>
            <w:r>
              <w:rPr>
                <w:rFonts w:ascii="宋体" w:hAnsi="宋体" w:cs="宋体" w:hint="eastAsia"/>
                <w:b/>
                <w:bCs/>
                <w:color w:val="000000"/>
                <w:kern w:val="0"/>
                <w:szCs w:val="21"/>
                <w:u w:val="single"/>
              </w:rPr>
              <w:t xml:space="preserve"> </w:t>
            </w:r>
          </w:p>
        </w:tc>
      </w:tr>
      <w:tr w:rsidR="00902FB7" w:rsidTr="008B09C6">
        <w:trPr>
          <w:trHeight w:val="406"/>
          <w:jc w:val="center"/>
        </w:trPr>
        <w:tc>
          <w:tcPr>
            <w:tcW w:w="10770" w:type="dxa"/>
            <w:gridSpan w:val="9"/>
            <w:tcBorders>
              <w:top w:val="single" w:sz="4" w:space="0" w:color="auto"/>
              <w:left w:val="single" w:sz="4" w:space="0" w:color="auto"/>
              <w:bottom w:val="single" w:sz="4" w:space="0" w:color="auto"/>
              <w:right w:val="single" w:sz="4" w:space="0" w:color="auto"/>
            </w:tcBorders>
            <w:vAlign w:val="center"/>
          </w:tcPr>
          <w:p w:rsidR="00902FB7" w:rsidRDefault="00902FB7" w:rsidP="008B09C6">
            <w:pPr>
              <w:widowControl/>
              <w:spacing w:line="460" w:lineRule="exact"/>
              <w:rPr>
                <w:rFonts w:ascii="宋体" w:hAnsi="宋体" w:cs="宋体"/>
                <w:b/>
                <w:bCs/>
                <w:color w:val="000000"/>
                <w:kern w:val="0"/>
                <w:szCs w:val="21"/>
              </w:rPr>
            </w:pPr>
            <w:r>
              <w:rPr>
                <w:rFonts w:ascii="宋体" w:hAnsi="宋体" w:cs="宋体" w:hint="eastAsia"/>
                <w:b/>
                <w:bCs/>
                <w:color w:val="000000"/>
                <w:kern w:val="0"/>
                <w:szCs w:val="21"/>
              </w:rPr>
              <w:t>备注:</w:t>
            </w:r>
            <w:r>
              <w:rPr>
                <w:rFonts w:ascii="宋体" w:hAnsi="宋体" w:cs="宋体"/>
                <w:b/>
                <w:bCs/>
                <w:color w:val="000000"/>
                <w:kern w:val="0"/>
                <w:szCs w:val="21"/>
              </w:rPr>
              <w:t>1</w:t>
            </w:r>
            <w:r>
              <w:rPr>
                <w:rFonts w:ascii="宋体" w:hAnsi="宋体" w:cs="宋体" w:hint="eastAsia"/>
                <w:b/>
                <w:bCs/>
                <w:color w:val="000000"/>
                <w:kern w:val="0"/>
                <w:szCs w:val="21"/>
              </w:rPr>
              <w:t>、</w:t>
            </w:r>
            <w:r>
              <w:rPr>
                <w:rFonts w:ascii="宋体" w:hAnsi="宋体" w:cs="宋体"/>
                <w:b/>
                <w:bCs/>
                <w:color w:val="000000"/>
                <w:kern w:val="0"/>
                <w:szCs w:val="21"/>
              </w:rPr>
              <w:t>合同数量为预估数量,具体交货以实际</w:t>
            </w:r>
            <w:r>
              <w:rPr>
                <w:rFonts w:ascii="宋体" w:hAnsi="宋体" w:cs="宋体" w:hint="eastAsia"/>
                <w:b/>
                <w:bCs/>
                <w:color w:val="000000"/>
                <w:kern w:val="0"/>
                <w:szCs w:val="21"/>
              </w:rPr>
              <w:t>每月</w:t>
            </w:r>
            <w:r>
              <w:rPr>
                <w:rFonts w:ascii="宋体" w:hAnsi="宋体" w:cs="宋体"/>
                <w:b/>
                <w:bCs/>
                <w:color w:val="000000"/>
                <w:kern w:val="0"/>
                <w:szCs w:val="21"/>
              </w:rPr>
              <w:t>下达采购订单为准.</w:t>
            </w:r>
          </w:p>
          <w:p w:rsidR="00902FB7" w:rsidRDefault="00902FB7" w:rsidP="008B09C6">
            <w:pPr>
              <w:widowControl/>
              <w:spacing w:line="460" w:lineRule="exact"/>
              <w:rPr>
                <w:rFonts w:ascii="宋体" w:hAnsi="宋体" w:cs="宋体"/>
                <w:b/>
                <w:bCs/>
                <w:color w:val="000000"/>
                <w:kern w:val="0"/>
                <w:szCs w:val="21"/>
              </w:rPr>
            </w:pPr>
            <w:r>
              <w:rPr>
                <w:rFonts w:ascii="宋体" w:hAnsi="宋体" w:cs="宋体"/>
                <w:b/>
                <w:bCs/>
                <w:color w:val="000000"/>
                <w:kern w:val="0"/>
                <w:szCs w:val="21"/>
              </w:rPr>
              <w:t xml:space="preserve">     </w:t>
            </w:r>
          </w:p>
        </w:tc>
      </w:tr>
    </w:tbl>
    <w:p w:rsidR="00902FB7" w:rsidRPr="00861ADD" w:rsidRDefault="00902FB7" w:rsidP="00902FB7">
      <w:pPr>
        <w:adjustRightInd w:val="0"/>
        <w:snapToGrid w:val="0"/>
        <w:spacing w:line="460" w:lineRule="exact"/>
        <w:ind w:firstLineChars="200" w:firstLine="420"/>
        <w:rPr>
          <w:rFonts w:ascii="宋体" w:hAnsi="宋体"/>
          <w:szCs w:val="21"/>
        </w:rPr>
      </w:pPr>
      <w:r>
        <w:rPr>
          <w:rFonts w:ascii="宋体" w:hAnsi="宋体" w:hint="eastAsia"/>
          <w:szCs w:val="21"/>
        </w:rPr>
        <w:t>1、除非本合同其它条款另有规定外，本合同单价已包括：材料、货物及辅助物资的制造、包装、运输（包括技术资料、图纸的提供）等乙方为履行本合同所需的一切明示或暗示的全部费用</w:t>
      </w:r>
      <w:bookmarkStart w:id="78" w:name="12f83e15d6f440f3b428011dc786e473"/>
      <w:bookmarkEnd w:id="78"/>
      <w:r>
        <w:rPr>
          <w:rFonts w:ascii="宋体" w:hAnsi="宋体" w:hint="eastAsia"/>
          <w:szCs w:val="21"/>
        </w:rPr>
        <w:t>；</w:t>
      </w:r>
    </w:p>
    <w:p w:rsidR="00902FB7" w:rsidRDefault="00902FB7" w:rsidP="00902FB7">
      <w:pPr>
        <w:adjustRightInd w:val="0"/>
        <w:snapToGrid w:val="0"/>
        <w:spacing w:line="460" w:lineRule="exact"/>
        <w:ind w:firstLineChars="200" w:firstLine="420"/>
        <w:rPr>
          <w:rFonts w:ascii="宋体" w:hAnsi="宋体"/>
          <w:szCs w:val="21"/>
        </w:rPr>
      </w:pPr>
      <w:r>
        <w:rPr>
          <w:rFonts w:ascii="宋体" w:hAnsi="宋体" w:hint="eastAsia"/>
          <w:szCs w:val="21"/>
        </w:rPr>
        <w:t>2、本合同单价为固定单价。合同履行期间，若货物、材料、人工等价格发生变化时，乙方不得请求调整合同单价或主张索赔，也不减少或免除乙方应承担本合同的义务和责任。</w:t>
      </w:r>
    </w:p>
    <w:p w:rsidR="00902FB7" w:rsidRDefault="00902FB7" w:rsidP="00902FB7">
      <w:pPr>
        <w:adjustRightInd w:val="0"/>
        <w:snapToGrid w:val="0"/>
        <w:spacing w:line="460" w:lineRule="exact"/>
        <w:ind w:firstLineChars="200" w:firstLine="420"/>
      </w:pPr>
      <w:r w:rsidRPr="000C6705">
        <w:rPr>
          <w:rFonts w:hint="eastAsia"/>
        </w:rPr>
        <w:t>3</w:t>
      </w:r>
      <w:r w:rsidRPr="000C6705">
        <w:rPr>
          <w:rFonts w:hint="eastAsia"/>
        </w:rPr>
        <w:t>、</w:t>
      </w:r>
      <w:r w:rsidRPr="000C6705">
        <w:t>甲方向乙方下达采购订单</w:t>
      </w:r>
      <w:r w:rsidRPr="000C6705">
        <w:t>3</w:t>
      </w:r>
      <w:r w:rsidRPr="000C6705">
        <w:t>日内盖章回传后采购订单生效；逾期回传的视为认可该批订单，采购订单自逾期回传之日起生效；如乙方对采购订单有异议，乙方应在收到订单后当日内提出，否则，视为无异议。</w:t>
      </w:r>
      <w:r>
        <w:rPr>
          <w:rFonts w:hint="eastAsia"/>
        </w:rPr>
        <w:t xml:space="preserve">  </w:t>
      </w:r>
      <w:r>
        <w:t xml:space="preserve">   </w:t>
      </w:r>
    </w:p>
    <w:p w:rsidR="00902FB7" w:rsidRDefault="00902FB7" w:rsidP="00902FB7">
      <w:pPr>
        <w:adjustRightInd w:val="0"/>
        <w:snapToGrid w:val="0"/>
        <w:spacing w:line="460" w:lineRule="exact"/>
        <w:rPr>
          <w:rFonts w:ascii="宋体" w:hAnsi="宋体"/>
          <w:color w:val="000000"/>
          <w:szCs w:val="21"/>
        </w:rPr>
      </w:pPr>
      <w:r>
        <w:rPr>
          <w:rFonts w:ascii="宋体" w:hAnsi="宋体" w:hint="eastAsia"/>
          <w:b/>
          <w:color w:val="000000"/>
          <w:szCs w:val="21"/>
        </w:rPr>
        <w:t>二、质量标准、特定性能要求</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乙方提供给甲方的货物材质应为全新、合格的原装产品，保证该货物的制造符合原厂标准、符合国家颁布的安全规范、技术条件，符合行业标准，并满足双方约定的质量技术要求（详见附件）。</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当双方约定的质量要求与国家或行业标准相冲突时，以最高标准为准。</w:t>
      </w:r>
    </w:p>
    <w:p w:rsidR="00902FB7" w:rsidRDefault="00902FB7" w:rsidP="00902FB7">
      <w:pPr>
        <w:adjustRightInd w:val="0"/>
        <w:snapToGrid w:val="0"/>
        <w:spacing w:line="460" w:lineRule="exact"/>
        <w:ind w:firstLineChars="200" w:firstLine="422"/>
        <w:rPr>
          <w:rFonts w:ascii="宋体" w:hAnsi="宋体"/>
          <w:b/>
          <w:bCs/>
          <w:color w:val="000000"/>
          <w:szCs w:val="21"/>
        </w:rPr>
      </w:pPr>
      <w:r>
        <w:rPr>
          <w:rFonts w:ascii="宋体" w:hAnsi="宋体" w:hint="eastAsia"/>
          <w:b/>
          <w:color w:val="000000"/>
          <w:szCs w:val="21"/>
        </w:rPr>
        <w:t>三、</w:t>
      </w:r>
      <w:r>
        <w:rPr>
          <w:rFonts w:ascii="宋体" w:hAnsi="宋体" w:hint="eastAsia"/>
          <w:b/>
          <w:bCs/>
          <w:color w:val="000000"/>
          <w:szCs w:val="21"/>
        </w:rPr>
        <w:t>交货数量</w:t>
      </w:r>
      <w:r>
        <w:rPr>
          <w:rFonts w:ascii="宋体" w:hAnsi="宋体"/>
          <w:b/>
          <w:bCs/>
          <w:color w:val="000000"/>
          <w:szCs w:val="21"/>
        </w:rPr>
        <w:t>、</w:t>
      </w:r>
      <w:r>
        <w:rPr>
          <w:rFonts w:ascii="宋体" w:hAnsi="宋体" w:hint="eastAsia"/>
          <w:b/>
          <w:bCs/>
          <w:color w:val="000000"/>
          <w:szCs w:val="21"/>
        </w:rPr>
        <w:t>时间</w:t>
      </w:r>
      <w:r>
        <w:rPr>
          <w:rFonts w:ascii="宋体" w:hAnsi="宋体"/>
          <w:b/>
          <w:bCs/>
          <w:color w:val="000000"/>
          <w:szCs w:val="21"/>
        </w:rPr>
        <w:t>及地点：</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lastRenderedPageBreak/>
        <w:t>具体</w:t>
      </w:r>
      <w:r>
        <w:rPr>
          <w:rFonts w:ascii="宋体" w:hAnsi="宋体"/>
          <w:color w:val="000000"/>
          <w:szCs w:val="21"/>
        </w:rPr>
        <w:t>的交付的数量、时间</w:t>
      </w:r>
      <w:r>
        <w:rPr>
          <w:rFonts w:ascii="宋体" w:hAnsi="宋体" w:hint="eastAsia"/>
          <w:color w:val="000000"/>
          <w:szCs w:val="21"/>
        </w:rPr>
        <w:t>以</w:t>
      </w:r>
      <w:r>
        <w:rPr>
          <w:rFonts w:ascii="宋体" w:hAnsi="宋体"/>
          <w:color w:val="000000"/>
          <w:szCs w:val="21"/>
        </w:rPr>
        <w:t>甲方下达的采购订单为准</w:t>
      </w:r>
      <w:r>
        <w:rPr>
          <w:rFonts w:ascii="宋体" w:hAnsi="宋体" w:hint="eastAsia"/>
          <w:color w:val="000000"/>
          <w:szCs w:val="21"/>
        </w:rPr>
        <w:t>；</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收货地址：</w:t>
      </w:r>
      <w:r>
        <w:rPr>
          <w:rFonts w:ascii="宋体" w:hAnsi="宋体" w:hint="eastAsia"/>
          <w:szCs w:val="21"/>
          <w:u w:val="single"/>
        </w:rPr>
        <w:t>山东省曲阜市圣阳路1号</w:t>
      </w:r>
      <w:r>
        <w:rPr>
          <w:rFonts w:ascii="宋体" w:hAnsi="宋体" w:hint="eastAsia"/>
          <w:szCs w:val="21"/>
        </w:rPr>
        <w:t>；联系人：</w:t>
      </w:r>
      <w:r>
        <w:rPr>
          <w:rFonts w:ascii="宋体" w:hAnsi="宋体" w:hint="eastAsia"/>
          <w:szCs w:val="21"/>
          <w:u w:val="single"/>
        </w:rPr>
        <w:t xml:space="preserve">  </w:t>
      </w:r>
      <w:r>
        <w:rPr>
          <w:rFonts w:ascii="宋体" w:hAnsi="宋体" w:hint="eastAsia"/>
          <w:szCs w:val="21"/>
          <w:u w:val="single"/>
        </w:rPr>
        <w:tab/>
        <w:t xml:space="preserve"> </w:t>
      </w:r>
      <w:r>
        <w:rPr>
          <w:rFonts w:ascii="宋体" w:hAnsi="宋体" w:hint="eastAsia"/>
          <w:szCs w:val="21"/>
        </w:rPr>
        <w:t>；联系电话：</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hint="eastAsia"/>
          <w:color w:val="000000"/>
          <w:szCs w:val="21"/>
        </w:rPr>
        <w:t>。</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货物交付时，乙方应将所供货物的全套技术材料及其他资料随货交付甲方，包括但不限于安全技术规范要求的设计文件、产品质量合格证明等。</w:t>
      </w:r>
    </w:p>
    <w:p w:rsidR="00902FB7" w:rsidRDefault="00902FB7" w:rsidP="00902FB7">
      <w:pPr>
        <w:adjustRightInd w:val="0"/>
        <w:snapToGrid w:val="0"/>
        <w:spacing w:line="460" w:lineRule="exact"/>
        <w:ind w:firstLineChars="200" w:firstLine="422"/>
        <w:rPr>
          <w:rFonts w:ascii="宋体" w:hAnsi="宋体"/>
          <w:b/>
          <w:color w:val="000000"/>
          <w:szCs w:val="21"/>
        </w:rPr>
      </w:pPr>
      <w:r>
        <w:rPr>
          <w:rFonts w:ascii="宋体" w:hAnsi="宋体" w:hint="eastAsia"/>
          <w:b/>
          <w:color w:val="000000"/>
          <w:szCs w:val="21"/>
        </w:rPr>
        <w:t>四、包装、运输、保险及费用负担</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1、乙方应对货物妥善包装，符合运输中的防潮、防锈、防震等要求，确保货物不受损坏；因包装不当造成货物毁损、灭失的风险及费用由乙方承担。包装物不回收，不计价。</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2、货物运输由乙方负责安排，货物从乙方到甲方公司的运输、保险费用及风险由乙方承担。</w:t>
      </w:r>
    </w:p>
    <w:p w:rsidR="00902FB7" w:rsidRDefault="00902FB7" w:rsidP="00902FB7">
      <w:pPr>
        <w:pStyle w:val="a8"/>
        <w:spacing w:line="440" w:lineRule="exact"/>
        <w:ind w:firstLineChars="200" w:firstLine="422"/>
        <w:rPr>
          <w:rFonts w:ascii="宋体" w:hAnsi="宋体"/>
          <w:color w:val="000000"/>
          <w:sz w:val="21"/>
          <w:szCs w:val="21"/>
        </w:rPr>
      </w:pPr>
      <w:r>
        <w:rPr>
          <w:rFonts w:ascii="宋体" w:hAnsi="宋体"/>
          <w:b/>
          <w:color w:val="000000"/>
          <w:sz w:val="21"/>
          <w:szCs w:val="21"/>
        </w:rPr>
        <w:t>五、双方的权利和义务</w:t>
      </w:r>
      <w:r>
        <w:rPr>
          <w:rFonts w:ascii="宋体" w:hAnsi="宋体"/>
          <w:sz w:val="21"/>
          <w:szCs w:val="21"/>
        </w:rPr>
        <w:t xml:space="preserve"> </w:t>
      </w:r>
    </w:p>
    <w:p w:rsidR="00902FB7" w:rsidRDefault="00902FB7" w:rsidP="00902FB7">
      <w:pPr>
        <w:spacing w:line="440" w:lineRule="exact"/>
        <w:ind w:firstLineChars="200" w:firstLine="420"/>
        <w:rPr>
          <w:rFonts w:ascii="宋体" w:hAnsi="宋体"/>
          <w:szCs w:val="21"/>
        </w:rPr>
      </w:pPr>
      <w:r>
        <w:rPr>
          <w:rFonts w:ascii="宋体" w:hAnsi="宋体" w:hint="eastAsia"/>
          <w:color w:val="000000"/>
          <w:szCs w:val="21"/>
        </w:rPr>
        <w:t>1、</w:t>
      </w:r>
      <w:r>
        <w:rPr>
          <w:rFonts w:ascii="宋体" w:hAnsi="宋体" w:hint="eastAsia"/>
          <w:szCs w:val="21"/>
        </w:rPr>
        <w:t>甲方有权派遣技术、质量人员或第三方监造机构到乙方的工厂和生产车间对合同产品的加工制造进行检验和监造，对在线产品进行抽检、对入库的产品进行复检，进行不定时的突击检查。甲方检查不应影响乙方正常生产，乙方应无条件配合，不得以任何理由拒绝。</w:t>
      </w:r>
    </w:p>
    <w:p w:rsidR="00902FB7" w:rsidRDefault="00902FB7" w:rsidP="00902FB7">
      <w:pPr>
        <w:spacing w:line="440" w:lineRule="exact"/>
        <w:ind w:firstLineChars="200" w:firstLine="420"/>
        <w:rPr>
          <w:rFonts w:ascii="宋体" w:hAnsi="宋体"/>
          <w:szCs w:val="21"/>
        </w:rPr>
      </w:pPr>
      <w:r>
        <w:rPr>
          <w:rFonts w:ascii="宋体" w:hAnsi="宋体" w:hint="eastAsia"/>
          <w:szCs w:val="21"/>
        </w:rPr>
        <w:t>2.如果出现合同产品经检验和试验不符合技术协议要求或复检时与初检结果不符等情况，甲方可以拒收产品，乙方应更换或改进被拒收的产品使之符合技术协议的要求并以书面形式向甲方解释原因。</w:t>
      </w:r>
    </w:p>
    <w:p w:rsidR="00902FB7" w:rsidRDefault="00902FB7" w:rsidP="00902FB7">
      <w:pPr>
        <w:spacing w:line="440" w:lineRule="exact"/>
        <w:ind w:firstLineChars="200" w:firstLine="420"/>
        <w:rPr>
          <w:rFonts w:ascii="宋体" w:hAnsi="宋体"/>
          <w:color w:val="000000"/>
          <w:szCs w:val="21"/>
        </w:rPr>
      </w:pPr>
      <w:r>
        <w:rPr>
          <w:rFonts w:ascii="宋体" w:hAnsi="宋体" w:hint="eastAsia"/>
          <w:szCs w:val="21"/>
        </w:rPr>
        <w:t>3.甲方技术、质量人员及其委托的第三方监造参加工厂试验和验收的任何会签结果，既不能免除乙方按合同规定应负的责任，也不能代替合同产品到达甲方对其进行的到货检验和验收。</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4、甲方正常使用条件下，如发现以下问题（包括但不限于），甲方可以要求无条件退货，甲方提出退货要求后，乙方应在三日内将货物清理出甲方现场，逾期未清理的，甲方有权要求乙方支付相应仓储费用，逾期超过七日仍未清理的，甲方有权自行处理，因此给乙方造成的损失，由乙方自行承担；当甲方提出退货要求后五日内，乙方应将甲方所有已付款退还至甲方公司账户，否则乙方应向甲方支付合同总额10%的违约金。</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（1）因乙方货物设计、制造缺陷或不完善所引发的使用安全隐患，乙方无法解决的，甲方可以要求无条件退货；</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（2）货物主要参数和操作性能及产能达不到技术协议要求的，经乙方调试3次依旧不能达标的，不能通过甲方验收的，甲方可以要求无条件退货；</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（3）乙方逾期交货超过十五日的；甲方可以要求无条件退货。</w:t>
      </w:r>
    </w:p>
    <w:p w:rsidR="00902FB7" w:rsidRDefault="00902FB7" w:rsidP="00902FB7">
      <w:pPr>
        <w:adjustRightInd w:val="0"/>
        <w:snapToGrid w:val="0"/>
        <w:spacing w:line="460" w:lineRule="exact"/>
        <w:ind w:firstLineChars="200" w:firstLine="422"/>
        <w:rPr>
          <w:rFonts w:ascii="宋体" w:hAnsi="宋体"/>
          <w:b/>
          <w:color w:val="000000"/>
          <w:szCs w:val="21"/>
        </w:rPr>
      </w:pPr>
      <w:r>
        <w:rPr>
          <w:rFonts w:ascii="宋体" w:hAnsi="宋体" w:hint="eastAsia"/>
          <w:b/>
          <w:color w:val="000000"/>
          <w:szCs w:val="21"/>
        </w:rPr>
        <w:t>六、验收标准及方法：</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甲方收到货物后甲方按照双方确定的质量标准及要求进行验收，如验收中发现货物规格、型号、质量不符合约定，乙方接到甲方通知后3日内立即负责处理，逾期不处理的，甲方有权让第三方处理，由此产生的所有费用由乙方承担。</w:t>
      </w:r>
    </w:p>
    <w:p w:rsidR="00902FB7" w:rsidRDefault="00902FB7" w:rsidP="00902FB7">
      <w:pPr>
        <w:adjustRightInd w:val="0"/>
        <w:snapToGrid w:val="0"/>
        <w:spacing w:line="460" w:lineRule="exact"/>
        <w:ind w:firstLineChars="176" w:firstLine="371"/>
        <w:rPr>
          <w:rFonts w:ascii="宋体" w:hAnsi="宋体"/>
          <w:b/>
          <w:color w:val="000000"/>
          <w:szCs w:val="21"/>
        </w:rPr>
      </w:pPr>
      <w:r>
        <w:rPr>
          <w:rFonts w:ascii="宋体" w:hAnsi="宋体" w:hint="eastAsia"/>
          <w:b/>
          <w:bCs/>
          <w:color w:val="000000"/>
          <w:szCs w:val="21"/>
        </w:rPr>
        <w:t>七、</w:t>
      </w:r>
      <w:r>
        <w:rPr>
          <w:rFonts w:ascii="宋体" w:hAnsi="宋体" w:hint="eastAsia"/>
          <w:b/>
          <w:color w:val="000000"/>
          <w:szCs w:val="21"/>
        </w:rPr>
        <w:t>付款及支付方式</w:t>
      </w:r>
    </w:p>
    <w:p w:rsidR="00902FB7" w:rsidRDefault="00902FB7" w:rsidP="00902FB7">
      <w:pPr>
        <w:adjustRightInd w:val="0"/>
        <w:snapToGrid w:val="0"/>
        <w:spacing w:line="460" w:lineRule="exact"/>
        <w:ind w:firstLineChars="176" w:firstLine="371"/>
        <w:rPr>
          <w:rFonts w:ascii="宋体" w:hAnsi="宋体"/>
          <w:b/>
          <w:color w:val="000000"/>
          <w:szCs w:val="21"/>
        </w:rPr>
      </w:pPr>
      <w:r>
        <w:rPr>
          <w:rFonts w:ascii="宋体" w:hAnsi="宋体" w:hint="eastAsia"/>
          <w:b/>
          <w:color w:val="000000"/>
          <w:szCs w:val="21"/>
        </w:rPr>
        <w:lastRenderedPageBreak/>
        <w:t>1、支付方式：</w:t>
      </w:r>
    </w:p>
    <w:p w:rsidR="00902FB7" w:rsidRPr="00223FD1" w:rsidRDefault="00902FB7" w:rsidP="00902FB7">
      <w:pPr>
        <w:pStyle w:val="2"/>
        <w:spacing w:line="440" w:lineRule="exact"/>
        <w:ind w:firstLineChars="250" w:firstLine="525"/>
        <w:rPr>
          <w:rFonts w:ascii="宋体" w:hAnsi="宋体"/>
          <w:szCs w:val="21"/>
        </w:rPr>
      </w:pPr>
      <w:r w:rsidRPr="00F53465">
        <w:rPr>
          <w:rFonts w:ascii="宋体" w:hAnsi="宋体" w:hint="eastAsia"/>
          <w:color w:val="000000"/>
          <w:szCs w:val="21"/>
        </w:rPr>
        <w:t xml:space="preserve"> </w:t>
      </w:r>
      <w:r w:rsidRPr="00F53465">
        <w:rPr>
          <w:rFonts w:ascii="宋体" w:hAnsi="宋体"/>
          <w:color w:val="000000"/>
          <w:szCs w:val="21"/>
        </w:rPr>
        <w:t xml:space="preserve"> </w:t>
      </w:r>
      <w:r w:rsidRPr="00F53465">
        <w:rPr>
          <w:rFonts w:ascii="宋体" w:hAnsi="宋体" w:hint="eastAsia"/>
          <w:color w:val="000000"/>
          <w:szCs w:val="21"/>
        </w:rPr>
        <w:t xml:space="preserve">  </w:t>
      </w:r>
      <w:r>
        <w:rPr>
          <w:rFonts w:ascii="宋体" w:hAnsi="宋体" w:hint="eastAsia"/>
          <w:color w:val="000000"/>
          <w:szCs w:val="21"/>
        </w:rPr>
        <w:t>电汇+承兑</w:t>
      </w:r>
    </w:p>
    <w:p w:rsidR="00902FB7" w:rsidRDefault="00902FB7" w:rsidP="00902FB7">
      <w:pPr>
        <w:adjustRightInd w:val="0"/>
        <w:snapToGrid w:val="0"/>
        <w:spacing w:line="460" w:lineRule="exact"/>
        <w:ind w:firstLineChars="200" w:firstLine="420"/>
        <w:rPr>
          <w:rFonts w:ascii="宋体" w:hAnsi="宋体"/>
          <w:color w:val="000000"/>
          <w:szCs w:val="21"/>
        </w:rPr>
      </w:pPr>
      <w:r w:rsidRPr="00861ADD">
        <w:rPr>
          <w:rFonts w:ascii="Calibri" w:hAnsi="Calibri" w:hint="eastAsia"/>
          <w:noProof/>
        </w:rPr>
        <mc:AlternateContent>
          <mc:Choice Requires="wps">
            <w:drawing>
              <wp:anchor distT="0" distB="0" distL="114300" distR="114300" simplePos="0" relativeHeight="251662336" behindDoc="1" locked="0" layoutInCell="1" allowOverlap="1" wp14:anchorId="5F8875CC" wp14:editId="111C024E">
                <wp:simplePos x="0" y="0"/>
                <wp:positionH relativeFrom="column">
                  <wp:posOffset>1309370</wp:posOffset>
                </wp:positionH>
                <wp:positionV relativeFrom="paragraph">
                  <wp:posOffset>92075</wp:posOffset>
                </wp:positionV>
                <wp:extent cx="200025" cy="161925"/>
                <wp:effectExtent l="0" t="0" r="28575" b="28575"/>
                <wp:wrapNone/>
                <wp:docPr id="7"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E6319" id="矩形 7" o:spid="_x0000_s1026" style="position:absolute;left:0;text-align:left;margin-left:103.1pt;margin-top:7.25pt;width:15.75pt;height:12.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"/>
            </w:pict>
          </mc:Fallback>
        </mc:AlternateContent>
      </w:r>
      <w:r w:rsidRPr="00861ADD">
        <w:rPr>
          <w:rFonts w:ascii="Calibri" w:hAnsi="Calibri" w:hint="eastAsia"/>
          <w:noProof/>
        </w:rPr>
        <mc:AlternateContent>
          <mc:Choice Requires="wps">
            <w:drawing>
              <wp:anchor distT="0" distB="0" distL="114300" distR="114300" simplePos="0" relativeHeight="251663360" behindDoc="1" locked="0" layoutInCell="1" allowOverlap="1" wp14:anchorId="7A913317" wp14:editId="2F61E182">
                <wp:simplePos x="0" y="0"/>
                <wp:positionH relativeFrom="column">
                  <wp:posOffset>1985645</wp:posOffset>
                </wp:positionH>
                <wp:positionV relativeFrom="paragraph">
                  <wp:posOffset>92075</wp:posOffset>
                </wp:positionV>
                <wp:extent cx="200025" cy="161925"/>
                <wp:effectExtent l="0" t="0" r="28575" b="28575"/>
                <wp:wrapNone/>
                <wp:docPr id="8" name="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08AD9" id="矩形 8" o:spid="_x0000_s1026" style="position:absolute;left:0;text-align:left;margin-left:156.35pt;margin-top:7.25pt;width:15.75pt;height:1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"/>
            </w:pict>
          </mc:Fallback>
        </mc:AlternateContent>
      </w:r>
      <w:r>
        <w:rPr>
          <w:rFonts w:ascii="宋体" w:hAnsi="宋体" w:hint="eastAsia"/>
          <w:b/>
          <w:color w:val="000000"/>
          <w:szCs w:val="21"/>
        </w:rPr>
        <w:t xml:space="preserve">2、付款方式：   </w:t>
      </w:r>
      <w:r>
        <w:rPr>
          <w:rFonts w:ascii="仿宋" w:eastAsia="仿宋" w:hAnsi="仿宋" w:hint="eastAsia"/>
          <w:color w:val="000000"/>
          <w:szCs w:val="21"/>
        </w:rPr>
        <w:t>√</w:t>
      </w:r>
      <w:r>
        <w:rPr>
          <w:rFonts w:ascii="宋体" w:hAnsi="宋体"/>
          <w:color w:val="000000"/>
          <w:szCs w:val="21"/>
        </w:rPr>
        <w:t xml:space="preserve"> </w:t>
      </w:r>
      <w:r>
        <w:rPr>
          <w:rFonts w:ascii="宋体" w:hAnsi="宋体" w:hint="eastAsia"/>
          <w:color w:val="000000"/>
          <w:szCs w:val="21"/>
        </w:rPr>
        <w:t xml:space="preserve">预付款  </w:t>
      </w:r>
      <w:r>
        <w:rPr>
          <w:rFonts w:ascii="宋体" w:hAnsi="宋体"/>
          <w:color w:val="000000"/>
          <w:szCs w:val="21"/>
        </w:rPr>
        <w:t xml:space="preserve">  </w:t>
      </w:r>
      <w:r>
        <w:rPr>
          <w:rFonts w:ascii="宋体" w:hAnsi="宋体" w:hint="eastAsia"/>
          <w:color w:val="000000"/>
          <w:szCs w:val="21"/>
        </w:rPr>
        <w:t>月结30天；</w:t>
      </w:r>
      <w:r>
        <w:rPr>
          <w:rFonts w:ascii="宋体" w:hAnsi="宋体"/>
          <w:color w:val="000000"/>
          <w:szCs w:val="21"/>
        </w:rPr>
        <w:t>货</w:t>
      </w:r>
      <w:r w:rsidRPr="00854F5B">
        <w:rPr>
          <w:rFonts w:ascii="宋体" w:hAnsi="宋体" w:hint="eastAsia"/>
          <w:color w:val="000000"/>
          <w:szCs w:val="21"/>
        </w:rPr>
        <w:t>到</w:t>
      </w:r>
      <w:r w:rsidRPr="00854F5B">
        <w:rPr>
          <w:rFonts w:ascii="宋体" w:hAnsi="宋体"/>
          <w:color w:val="000000"/>
          <w:szCs w:val="21"/>
        </w:rPr>
        <w:t>验收合格后</w:t>
      </w:r>
      <w:r w:rsidRPr="00854F5B">
        <w:rPr>
          <w:rFonts w:ascii="宋体" w:hAnsi="宋体" w:hint="eastAsia"/>
          <w:color w:val="000000"/>
          <w:szCs w:val="21"/>
        </w:rPr>
        <w:t>,乙方</w:t>
      </w:r>
      <w:r w:rsidRPr="00854F5B">
        <w:rPr>
          <w:rFonts w:ascii="宋体" w:hAnsi="宋体"/>
          <w:color w:val="000000"/>
          <w:szCs w:val="21"/>
        </w:rPr>
        <w:t>提供</w:t>
      </w:r>
      <w:r w:rsidRPr="00854F5B">
        <w:rPr>
          <w:rFonts w:ascii="宋体" w:hAnsi="宋体" w:hint="eastAsia"/>
          <w:color w:val="000000"/>
          <w:szCs w:val="21"/>
        </w:rPr>
        <w:t>13</w:t>
      </w:r>
      <w:r w:rsidRPr="00854F5B">
        <w:rPr>
          <w:rFonts w:ascii="宋体" w:hAnsi="宋体"/>
          <w:color w:val="000000"/>
          <w:szCs w:val="21"/>
        </w:rPr>
        <w:t>%增值税发票邮寄至甲方制定人员处。</w:t>
      </w:r>
    </w:p>
    <w:p w:rsidR="00902FB7" w:rsidRDefault="00902FB7" w:rsidP="00902FB7">
      <w:pPr>
        <w:adjustRightInd w:val="0"/>
        <w:snapToGrid w:val="0"/>
        <w:spacing w:line="460" w:lineRule="exact"/>
        <w:ind w:firstLineChars="176" w:firstLine="371"/>
        <w:rPr>
          <w:rFonts w:ascii="宋体" w:hAnsi="宋体"/>
          <w:b/>
          <w:color w:val="000000"/>
          <w:szCs w:val="21"/>
        </w:rPr>
      </w:pPr>
      <w:r>
        <w:rPr>
          <w:rFonts w:ascii="宋体" w:hAnsi="宋体" w:hint="eastAsia"/>
          <w:b/>
          <w:color w:val="000000"/>
          <w:szCs w:val="21"/>
        </w:rPr>
        <w:t>八、质保期和售后服务.</w:t>
      </w:r>
    </w:p>
    <w:p w:rsidR="00902FB7" w:rsidRDefault="00902FB7" w:rsidP="00902FB7">
      <w:pPr>
        <w:spacing w:line="440" w:lineRule="exact"/>
        <w:ind w:firstLineChars="200" w:firstLine="420"/>
        <w:rPr>
          <w:rFonts w:ascii="宋体" w:hAnsi="宋体"/>
          <w:szCs w:val="21"/>
        </w:rPr>
      </w:pPr>
      <w:r>
        <w:rPr>
          <w:rFonts w:ascii="宋体" w:hAnsi="宋体" w:hint="eastAsia"/>
          <w:szCs w:val="21"/>
        </w:rPr>
        <w:t>乙方所提供的产品质保期为自甲方验收合格之日起</w:t>
      </w:r>
      <w:r>
        <w:rPr>
          <w:rFonts w:ascii="宋体" w:hAnsi="宋体" w:hint="eastAsia"/>
          <w:szCs w:val="21"/>
          <w:u w:val="single"/>
        </w:rPr>
        <w:t xml:space="preserve"> </w:t>
      </w:r>
      <w:r w:rsidRPr="00861ADD">
        <w:rPr>
          <w:rFonts w:ascii="宋体" w:hAnsi="宋体" w:hint="eastAsia"/>
          <w:color w:val="000000"/>
          <w:szCs w:val="21"/>
          <w:u w:val="single"/>
        </w:rPr>
        <w:t xml:space="preserve"> </w:t>
      </w:r>
      <w:r>
        <w:rPr>
          <w:rFonts w:ascii="宋体" w:hAnsi="宋体"/>
          <w:color w:val="000000"/>
          <w:szCs w:val="21"/>
          <w:u w:val="single"/>
        </w:rPr>
        <w:t xml:space="preserve">24  </w:t>
      </w:r>
      <w:r w:rsidRPr="00861ADD">
        <w:rPr>
          <w:rFonts w:ascii="宋体" w:hAnsi="宋体" w:hint="eastAsia"/>
          <w:color w:val="000000"/>
          <w:szCs w:val="21"/>
        </w:rPr>
        <w:t>个</w:t>
      </w:r>
      <w:r>
        <w:rPr>
          <w:rFonts w:ascii="宋体" w:hAnsi="宋体" w:hint="eastAsia"/>
          <w:szCs w:val="21"/>
        </w:rPr>
        <w:t>月，质保期内出现任何质量问题，乙方负责立即免费维修或更换。</w:t>
      </w:r>
    </w:p>
    <w:p w:rsidR="00902FB7" w:rsidRDefault="00902FB7" w:rsidP="00902FB7">
      <w:pPr>
        <w:adjustRightInd w:val="0"/>
        <w:snapToGrid w:val="0"/>
        <w:spacing w:line="460" w:lineRule="exact"/>
        <w:ind w:firstLineChars="200" w:firstLine="420"/>
        <w:rPr>
          <w:rFonts w:ascii="宋体" w:hAnsi="宋体"/>
          <w:szCs w:val="21"/>
        </w:rPr>
      </w:pPr>
      <w:r>
        <w:rPr>
          <w:rFonts w:ascii="宋体" w:hAnsi="宋体" w:hint="eastAsia"/>
          <w:szCs w:val="21"/>
        </w:rPr>
        <w:t>质保期内，因乙方产品出现任何质量问题，造成甲方损失、引发甲方生产或质量事故，导致甲方生产成本增加、第三方使用质量问题，乙方应在接到通知</w:t>
      </w:r>
      <w:r>
        <w:rPr>
          <w:rFonts w:ascii="宋体" w:hAnsi="宋体" w:hint="eastAsia"/>
          <w:szCs w:val="21"/>
          <w:u w:val="single"/>
        </w:rPr>
        <w:t xml:space="preserve">  3 </w:t>
      </w:r>
      <w:r>
        <w:rPr>
          <w:rFonts w:ascii="宋体" w:hAnsi="宋体" w:hint="eastAsia"/>
          <w:szCs w:val="21"/>
        </w:rPr>
        <w:t>天内到场完成维修或更换，并承担因此产生的全部费用；如经乙方维修后仍不能达到本合同约定的质量标准，视作乙方未能按时交货，乙方应按照</w:t>
      </w:r>
      <w:r>
        <w:rPr>
          <w:rFonts w:ascii="宋体" w:hAnsi="宋体"/>
          <w:szCs w:val="21"/>
        </w:rPr>
        <w:t>本合同第</w:t>
      </w:r>
      <w:r>
        <w:rPr>
          <w:rFonts w:ascii="宋体" w:hAnsi="宋体" w:hint="eastAsia"/>
          <w:szCs w:val="21"/>
        </w:rPr>
        <w:t>九条</w:t>
      </w:r>
      <w:r>
        <w:rPr>
          <w:rFonts w:ascii="宋体" w:hAnsi="宋体"/>
          <w:szCs w:val="21"/>
        </w:rPr>
        <w:t>第一款承担违约责任</w:t>
      </w:r>
      <w:r>
        <w:rPr>
          <w:rFonts w:ascii="宋体" w:hAnsi="宋体" w:hint="eastAsia"/>
          <w:szCs w:val="21"/>
        </w:rPr>
        <w:t>。以上产生的任何乙方应承担的费用或赔偿的损失，甲方均有权在乙方的任何一笔货款中均以扣除，如货款不足以承担以上费用或损失的，乙方应另行支付。</w:t>
      </w:r>
    </w:p>
    <w:p w:rsidR="00902FB7" w:rsidRPr="006622FB" w:rsidRDefault="00902FB7" w:rsidP="00902FB7">
      <w:pPr>
        <w:pStyle w:val="a8"/>
        <w:spacing w:line="440" w:lineRule="exact"/>
        <w:ind w:firstLineChars="150" w:firstLine="315"/>
        <w:rPr>
          <w:rFonts w:ascii="宋体" w:hAnsi="宋体" w:cs="Times New Roman"/>
          <w:kern w:val="2"/>
          <w:sz w:val="21"/>
          <w:szCs w:val="21"/>
        </w:rPr>
      </w:pPr>
      <w:r w:rsidRPr="006622FB">
        <w:rPr>
          <w:rFonts w:ascii="宋体" w:hAnsi="宋体" w:cs="Times New Roman"/>
          <w:kern w:val="2"/>
          <w:sz w:val="21"/>
          <w:szCs w:val="21"/>
        </w:rPr>
        <w:t>质保期满后，乙方有责任继续对本合同项下的产品提供技术支持服务，对于需要进行更换、维修的产品及续保服务，乙方按照优惠价收取合理费用。</w:t>
      </w:r>
    </w:p>
    <w:p w:rsidR="00902FB7" w:rsidRPr="006622FB" w:rsidRDefault="00902FB7" w:rsidP="00902FB7">
      <w:pPr>
        <w:widowControl/>
        <w:adjustRightInd w:val="0"/>
        <w:snapToGrid w:val="0"/>
        <w:spacing w:line="460" w:lineRule="exact"/>
        <w:ind w:firstLineChars="168" w:firstLine="353"/>
        <w:rPr>
          <w:rFonts w:ascii="宋体" w:hAnsi="宋体"/>
          <w:szCs w:val="21"/>
        </w:rPr>
      </w:pPr>
      <w:r w:rsidRPr="006622FB">
        <w:rPr>
          <w:rFonts w:ascii="宋体" w:hAnsi="宋体" w:hint="eastAsia"/>
          <w:szCs w:val="21"/>
        </w:rPr>
        <w:t>九、违约责任</w:t>
      </w:r>
    </w:p>
    <w:p w:rsidR="00902FB7" w:rsidRPr="006622FB" w:rsidRDefault="00902FB7" w:rsidP="00902FB7">
      <w:pPr>
        <w:pStyle w:val="a8"/>
        <w:spacing w:line="440" w:lineRule="exact"/>
        <w:ind w:firstLineChars="200" w:firstLine="420"/>
        <w:rPr>
          <w:rFonts w:ascii="宋体" w:hAnsi="宋体" w:cs="Times New Roman"/>
          <w:kern w:val="2"/>
          <w:sz w:val="21"/>
          <w:szCs w:val="21"/>
        </w:rPr>
      </w:pPr>
      <w:r w:rsidRPr="006622FB">
        <w:rPr>
          <w:rFonts w:ascii="宋体" w:hAnsi="宋体" w:cs="Times New Roman"/>
          <w:kern w:val="2"/>
          <w:sz w:val="21"/>
          <w:szCs w:val="21"/>
        </w:rPr>
        <w:t>1、乙方未按约定时间交付货物的，每逾期一天应按合同总额的1‰向甲方支付违约金，逾期超过 7 日仍未交货的，致使甲方有权单方面解除合同，乙方应于收到甲方解除合同通知之日起3日内退还所有甲方已付货款，并按合同总额的 30% 向甲方支付违约金。</w:t>
      </w:r>
    </w:p>
    <w:p w:rsidR="00902FB7" w:rsidRPr="006622FB" w:rsidRDefault="00902FB7" w:rsidP="00902FB7">
      <w:pPr>
        <w:pStyle w:val="a8"/>
        <w:spacing w:line="440" w:lineRule="exact"/>
        <w:ind w:firstLineChars="200" w:firstLine="420"/>
        <w:rPr>
          <w:rFonts w:ascii="宋体" w:hAnsi="宋体" w:cs="Times New Roman"/>
          <w:kern w:val="2"/>
          <w:sz w:val="21"/>
          <w:szCs w:val="21"/>
        </w:rPr>
      </w:pPr>
      <w:r w:rsidRPr="006622FB">
        <w:rPr>
          <w:rFonts w:ascii="宋体" w:hAnsi="宋体" w:cs="Times New Roman"/>
          <w:kern w:val="2"/>
          <w:sz w:val="21"/>
          <w:szCs w:val="21"/>
        </w:rPr>
        <w:t>2、乙方所交物品品种、数量、规格、质量不符合国家法律法规和合同规定的，由乙方负责更换或维修或退货，并承担由此而产生的所有费用及因此给甲方造成的所有直接及间接损失，乙方不能修理或不能调换的，按不能交货处理。</w:t>
      </w:r>
    </w:p>
    <w:p w:rsidR="00902FB7" w:rsidRDefault="00902FB7" w:rsidP="00902FB7">
      <w:pPr>
        <w:adjustRightInd w:val="0"/>
        <w:snapToGrid w:val="0"/>
        <w:spacing w:line="460" w:lineRule="exact"/>
        <w:ind w:firstLineChars="176" w:firstLine="371"/>
        <w:rPr>
          <w:rFonts w:ascii="宋体" w:hAnsi="宋体"/>
          <w:b/>
          <w:color w:val="000000"/>
          <w:szCs w:val="21"/>
        </w:rPr>
      </w:pPr>
      <w:r>
        <w:rPr>
          <w:rFonts w:ascii="宋体" w:hAnsi="宋体" w:hint="eastAsia"/>
          <w:b/>
          <w:color w:val="000000"/>
          <w:szCs w:val="21"/>
        </w:rPr>
        <w:t>十、不可抗力</w:t>
      </w:r>
    </w:p>
    <w:p w:rsidR="00902FB7" w:rsidRDefault="00902FB7" w:rsidP="00902FB7">
      <w:pPr>
        <w:adjustRightInd w:val="0"/>
        <w:snapToGrid w:val="0"/>
        <w:spacing w:line="460" w:lineRule="exact"/>
        <w:ind w:firstLineChars="150" w:firstLine="315"/>
        <w:rPr>
          <w:rFonts w:ascii="宋体" w:hAnsi="宋体"/>
          <w:bCs/>
          <w:color w:val="000000"/>
          <w:szCs w:val="21"/>
        </w:rPr>
      </w:pPr>
      <w:r>
        <w:rPr>
          <w:rFonts w:ascii="宋体" w:hAnsi="宋体" w:hint="eastAsia"/>
          <w:bCs/>
          <w:color w:val="000000"/>
          <w:szCs w:val="21"/>
        </w:rPr>
        <w:t>由于不可抗力的原因致使无法履行合同时，发生不可抗力的一方应及时通知对方，并在不可抗力结束后七日内将不可抗力的详情、事故发生地政府或其他机构的证明文件及相关资料送交给对方；经事件发生地公证机关证明后，可免担负不可抗力部分的责任。</w:t>
      </w:r>
    </w:p>
    <w:p w:rsidR="00902FB7" w:rsidRDefault="00902FB7" w:rsidP="00902FB7">
      <w:pPr>
        <w:adjustRightInd w:val="0"/>
        <w:snapToGrid w:val="0"/>
        <w:spacing w:line="460" w:lineRule="exact"/>
        <w:ind w:firstLineChars="176" w:firstLine="371"/>
        <w:rPr>
          <w:rFonts w:ascii="宋体" w:hAnsi="宋体"/>
          <w:b/>
          <w:color w:val="000000"/>
          <w:szCs w:val="21"/>
        </w:rPr>
      </w:pPr>
      <w:r>
        <w:rPr>
          <w:rFonts w:ascii="宋体" w:hAnsi="宋体" w:hint="eastAsia"/>
          <w:b/>
          <w:color w:val="000000"/>
          <w:szCs w:val="21"/>
        </w:rPr>
        <w:t>十一、争议的解决方法</w:t>
      </w:r>
    </w:p>
    <w:p w:rsidR="00902FB7" w:rsidRPr="00C32440" w:rsidRDefault="00902FB7" w:rsidP="00902FB7">
      <w:pPr>
        <w:pStyle w:val="30"/>
        <w:adjustRightInd w:val="0"/>
        <w:snapToGrid w:val="0"/>
        <w:spacing w:line="460" w:lineRule="exact"/>
        <w:ind w:firstLine="480"/>
        <w:rPr>
          <w:rFonts w:ascii="宋体" w:hAnsi="宋体"/>
          <w:bCs/>
          <w:color w:val="000000"/>
          <w:sz w:val="21"/>
          <w:szCs w:val="21"/>
        </w:rPr>
      </w:pPr>
      <w:r w:rsidRPr="00C32440">
        <w:rPr>
          <w:rFonts w:ascii="宋体" w:hAnsi="宋体" w:hint="eastAsia"/>
          <w:bCs/>
          <w:color w:val="000000"/>
          <w:sz w:val="21"/>
          <w:szCs w:val="21"/>
        </w:rPr>
        <w:t>因履行本合同产生的争议由双方协商解决，协商不成的任何一方均有权向甲方所在地人民法院提起诉讼，</w:t>
      </w:r>
      <w:r w:rsidRPr="00C32440">
        <w:rPr>
          <w:rFonts w:ascii="宋体" w:hAnsi="宋体"/>
          <w:bCs/>
          <w:color w:val="000000"/>
          <w:sz w:val="21"/>
          <w:szCs w:val="21"/>
        </w:rPr>
        <w:t>由此产生的诉讼费、律师费</w:t>
      </w:r>
      <w:r w:rsidRPr="00C32440">
        <w:rPr>
          <w:rFonts w:ascii="宋体" w:hAnsi="宋体" w:hint="eastAsia"/>
          <w:bCs/>
          <w:color w:val="000000"/>
          <w:sz w:val="21"/>
          <w:szCs w:val="21"/>
        </w:rPr>
        <w:t>等</w:t>
      </w:r>
      <w:r w:rsidRPr="00C32440">
        <w:rPr>
          <w:rFonts w:ascii="宋体" w:hAnsi="宋体"/>
          <w:bCs/>
          <w:color w:val="000000"/>
          <w:sz w:val="21"/>
          <w:szCs w:val="21"/>
        </w:rPr>
        <w:t>实际</w:t>
      </w:r>
      <w:r w:rsidRPr="00C32440">
        <w:rPr>
          <w:rFonts w:ascii="宋体" w:hAnsi="宋体" w:hint="eastAsia"/>
          <w:bCs/>
          <w:color w:val="000000"/>
          <w:sz w:val="21"/>
          <w:szCs w:val="21"/>
        </w:rPr>
        <w:t>支出的</w:t>
      </w:r>
      <w:r w:rsidRPr="00C32440">
        <w:rPr>
          <w:rFonts w:ascii="宋体" w:hAnsi="宋体"/>
          <w:bCs/>
          <w:color w:val="000000"/>
          <w:sz w:val="21"/>
          <w:szCs w:val="21"/>
        </w:rPr>
        <w:t>费用，由败诉方承担。</w:t>
      </w:r>
    </w:p>
    <w:p w:rsidR="00902FB7" w:rsidRPr="00C32440" w:rsidRDefault="00902FB7" w:rsidP="00902FB7">
      <w:pPr>
        <w:pStyle w:val="30"/>
        <w:adjustRightInd w:val="0"/>
        <w:snapToGrid w:val="0"/>
        <w:spacing w:line="460" w:lineRule="exact"/>
        <w:ind w:leftChars="0" w:left="0" w:firstLineChars="150" w:firstLine="316"/>
        <w:rPr>
          <w:rFonts w:ascii="宋体" w:hAnsi="宋体"/>
          <w:b/>
          <w:color w:val="000000"/>
          <w:sz w:val="21"/>
          <w:szCs w:val="21"/>
        </w:rPr>
      </w:pPr>
      <w:r w:rsidRPr="00C32440">
        <w:rPr>
          <w:rFonts w:ascii="宋体" w:hAnsi="宋体" w:hint="eastAsia"/>
          <w:b/>
          <w:color w:val="000000"/>
          <w:sz w:val="21"/>
          <w:szCs w:val="21"/>
        </w:rPr>
        <w:t>十二、其他</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1、甲方不承担乙方因履行本合同期间发生的任何人身、财产事故责任。</w:t>
      </w:r>
    </w:p>
    <w:p w:rsidR="00902FB7" w:rsidRDefault="00902FB7" w:rsidP="00902FB7">
      <w:pPr>
        <w:spacing w:line="440" w:lineRule="exact"/>
        <w:ind w:firstLineChars="200" w:firstLine="420"/>
        <w:rPr>
          <w:rFonts w:ascii="宋体" w:hAnsi="宋体"/>
          <w:color w:val="000000"/>
          <w:szCs w:val="21"/>
        </w:rPr>
      </w:pPr>
      <w:r>
        <w:rPr>
          <w:rFonts w:ascii="宋体" w:hAnsi="宋体" w:hint="eastAsia"/>
          <w:color w:val="000000"/>
          <w:szCs w:val="21"/>
        </w:rPr>
        <w:lastRenderedPageBreak/>
        <w:t>2、</w:t>
      </w:r>
      <w:r>
        <w:rPr>
          <w:rFonts w:ascii="宋体" w:hAnsi="宋体" w:hint="eastAsia"/>
          <w:szCs w:val="21"/>
        </w:rPr>
        <w:t>甲乙</w:t>
      </w:r>
      <w:r>
        <w:rPr>
          <w:rFonts w:ascii="宋体" w:hAnsi="宋体" w:hint="eastAsia"/>
          <w:color w:val="000000"/>
          <w:szCs w:val="21"/>
        </w:rPr>
        <w:t>双方都应保守在合作过程中知悉的对方的商业秘密，因任何一方未尽到保密义务，由此造成的一切损失由违约方承担所有赔偿，此义务不因合同的终止而终止。</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3、其他未尽事宜的，双方可以签订补充协议，补充协议与本合同具有同等法律效力。</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4、本合同（含技术协议）一式贰份，甲方执壹份，乙方壹份，自双方签署之日起生效，有效期至自双方权利义务履行完毕之日止。</w:t>
      </w: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5、本合同附件经双方确认后作为本合同有效组成部分，与本合同具有同等法律效力。</w:t>
      </w:r>
    </w:p>
    <w:p w:rsidR="00902FB7" w:rsidRPr="00153BE7" w:rsidRDefault="00902FB7" w:rsidP="00902FB7">
      <w:pPr>
        <w:adjustRightInd w:val="0"/>
        <w:snapToGrid w:val="0"/>
        <w:spacing w:line="460" w:lineRule="exact"/>
        <w:ind w:firstLineChars="200" w:firstLine="420"/>
        <w:rPr>
          <w:rFonts w:ascii="宋体" w:hAnsi="宋体"/>
          <w:color w:val="000000"/>
          <w:szCs w:val="21"/>
        </w:rPr>
      </w:pPr>
      <w:r>
        <w:rPr>
          <w:rFonts w:ascii="宋体" w:hAnsi="宋体"/>
          <w:color w:val="000000"/>
          <w:szCs w:val="21"/>
        </w:rPr>
        <w:t>6</w:t>
      </w:r>
      <w:r>
        <w:rPr>
          <w:rFonts w:ascii="宋体" w:hAnsi="宋体" w:hint="eastAsia"/>
          <w:color w:val="000000"/>
          <w:szCs w:val="21"/>
        </w:rPr>
        <w:t>、乙方在送货时需提供一式两联的送货单（送货单需加盖章），以便甲方安排办理入库手续。</w:t>
      </w:r>
    </w:p>
    <w:p w:rsidR="00902FB7" w:rsidRDefault="00902FB7" w:rsidP="00902FB7">
      <w:pPr>
        <w:adjustRightInd w:val="0"/>
        <w:snapToGrid w:val="0"/>
        <w:spacing w:line="460" w:lineRule="exact"/>
        <w:rPr>
          <w:rFonts w:ascii="宋体" w:hAnsi="宋体"/>
          <w:b/>
          <w:color w:val="000000"/>
          <w:szCs w:val="21"/>
        </w:rPr>
      </w:pPr>
    </w:p>
    <w:p w:rsidR="00902FB7" w:rsidRDefault="00902FB7" w:rsidP="00902FB7">
      <w:pPr>
        <w:adjustRightInd w:val="0"/>
        <w:snapToGrid w:val="0"/>
        <w:spacing w:line="460" w:lineRule="exact"/>
        <w:ind w:firstLineChars="200" w:firstLine="420"/>
        <w:rPr>
          <w:rFonts w:ascii="宋体" w:hAnsi="宋体"/>
          <w:color w:val="000000"/>
          <w:szCs w:val="21"/>
        </w:rPr>
      </w:pPr>
      <w:r>
        <w:rPr>
          <w:rFonts w:ascii="宋体" w:hAnsi="宋体" w:hint="eastAsia"/>
          <w:color w:val="000000"/>
          <w:szCs w:val="21"/>
        </w:rPr>
        <w:t>（以下无正文）</w:t>
      </w:r>
    </w:p>
    <w:tbl>
      <w:tblPr>
        <w:tblW w:w="96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3"/>
        <w:gridCol w:w="4843"/>
      </w:tblGrid>
      <w:tr w:rsidR="00902FB7" w:rsidTr="008B09C6">
        <w:trPr>
          <w:trHeight w:val="2988"/>
        </w:trPr>
        <w:tc>
          <w:tcPr>
            <w:tcW w:w="4843" w:type="dxa"/>
            <w:tcBorders>
              <w:top w:val="single" w:sz="12" w:space="0" w:color="auto"/>
              <w:left w:val="single" w:sz="12" w:space="0" w:color="auto"/>
              <w:bottom w:val="single" w:sz="12" w:space="0" w:color="auto"/>
              <w:right w:val="single" w:sz="4" w:space="0" w:color="auto"/>
            </w:tcBorders>
            <w:hideMark/>
          </w:tcPr>
          <w:bookmarkEnd w:id="76"/>
          <w:bookmarkEnd w:id="77"/>
          <w:p w:rsidR="00902FB7" w:rsidRDefault="00902FB7" w:rsidP="008B09C6">
            <w:pPr>
              <w:widowControl/>
              <w:tabs>
                <w:tab w:val="left" w:pos="8100"/>
                <w:tab w:val="left" w:pos="9540"/>
                <w:tab w:val="left" w:pos="10080"/>
                <w:tab w:val="left" w:pos="10800"/>
              </w:tabs>
              <w:spacing w:line="276" w:lineRule="auto"/>
              <w:jc w:val="center"/>
              <w:rPr>
                <w:rFonts w:ascii="宋体" w:hAnsi="宋体" w:cs="Arial"/>
                <w:b/>
                <w:kern w:val="0"/>
                <w:szCs w:val="21"/>
              </w:rPr>
            </w:pPr>
            <w:r>
              <w:rPr>
                <w:rFonts w:ascii="宋体" w:hAnsi="宋体" w:cs="Arial" w:hint="eastAsia"/>
                <w:b/>
                <w:kern w:val="0"/>
                <w:szCs w:val="21"/>
              </w:rPr>
              <w:t>需      方（甲方）</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Arial" w:hint="eastAsia"/>
                <w:kern w:val="0"/>
                <w:szCs w:val="21"/>
              </w:rPr>
              <w:t>单位名称（章）：</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Arial" w:hint="eastAsia"/>
                <w:kern w:val="0"/>
                <w:szCs w:val="21"/>
              </w:rPr>
              <w:t>单位名称：山东圣阳电源股份有限公司</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Arial" w:hint="eastAsia"/>
                <w:kern w:val="0"/>
                <w:szCs w:val="21"/>
              </w:rPr>
              <w:t xml:space="preserve">单位地址：山东省曲阜市圣阳路1号 </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Arial" w:hint="eastAsia"/>
                <w:kern w:val="0"/>
                <w:szCs w:val="21"/>
              </w:rPr>
              <w:t>法定代表人：</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Arial" w:hint="eastAsia"/>
                <w:kern w:val="0"/>
                <w:szCs w:val="21"/>
              </w:rPr>
              <w:t xml:space="preserve">委托代理人： </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Arial" w:hint="eastAsia"/>
                <w:kern w:val="0"/>
                <w:szCs w:val="21"/>
              </w:rPr>
              <w:t>开户银行：中国银行曲阜支行</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Arial" w:hint="eastAsia"/>
                <w:kern w:val="0"/>
                <w:szCs w:val="21"/>
              </w:rPr>
              <w:t>帐    号：239004296452</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Arial" w:hint="eastAsia"/>
                <w:kern w:val="0"/>
                <w:szCs w:val="21"/>
              </w:rPr>
              <w:t>日    期：</w:t>
            </w:r>
          </w:p>
        </w:tc>
        <w:tc>
          <w:tcPr>
            <w:tcW w:w="4843" w:type="dxa"/>
            <w:tcBorders>
              <w:top w:val="single" w:sz="12" w:space="0" w:color="auto"/>
              <w:left w:val="single" w:sz="4" w:space="0" w:color="auto"/>
              <w:bottom w:val="single" w:sz="12" w:space="0" w:color="auto"/>
              <w:right w:val="single" w:sz="4" w:space="0" w:color="auto"/>
            </w:tcBorders>
            <w:hideMark/>
          </w:tcPr>
          <w:p w:rsidR="00902FB7" w:rsidRDefault="00902FB7" w:rsidP="008B09C6">
            <w:pPr>
              <w:widowControl/>
              <w:tabs>
                <w:tab w:val="left" w:pos="8100"/>
                <w:tab w:val="left" w:pos="9540"/>
                <w:tab w:val="left" w:pos="10080"/>
                <w:tab w:val="left" w:pos="10800"/>
              </w:tabs>
              <w:spacing w:line="276" w:lineRule="auto"/>
              <w:jc w:val="center"/>
              <w:rPr>
                <w:rFonts w:ascii="宋体" w:hAnsi="宋体" w:cs="Arial"/>
                <w:b/>
                <w:kern w:val="0"/>
                <w:szCs w:val="21"/>
              </w:rPr>
            </w:pPr>
            <w:r>
              <w:rPr>
                <w:rFonts w:ascii="宋体" w:hAnsi="宋体" w:cs="Arial" w:hint="eastAsia"/>
                <w:b/>
                <w:kern w:val="0"/>
                <w:szCs w:val="21"/>
              </w:rPr>
              <w:t>供       方（乙方）</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Arial" w:hint="eastAsia"/>
                <w:kern w:val="0"/>
                <w:szCs w:val="21"/>
              </w:rPr>
              <w:t xml:space="preserve">单位名称（章）： </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Arial" w:hint="eastAsia"/>
                <w:kern w:val="0"/>
                <w:szCs w:val="21"/>
              </w:rPr>
              <w:t>单位名称：</w:t>
            </w:r>
            <w:r>
              <w:rPr>
                <w:rFonts w:ascii="宋体" w:hAnsi="宋体" w:cs="宋体" w:hint="eastAsia"/>
                <w:color w:val="000000"/>
                <w:kern w:val="0"/>
                <w:szCs w:val="21"/>
              </w:rPr>
              <w:t xml:space="preserve"> </w:t>
            </w:r>
          </w:p>
          <w:p w:rsidR="00902FB7" w:rsidRPr="00861ADD" w:rsidRDefault="00902FB7" w:rsidP="008B09C6">
            <w:pPr>
              <w:widowControl/>
              <w:tabs>
                <w:tab w:val="left" w:pos="8100"/>
                <w:tab w:val="left" w:pos="9540"/>
                <w:tab w:val="left" w:pos="10080"/>
                <w:tab w:val="left" w:pos="10800"/>
              </w:tabs>
              <w:spacing w:line="276" w:lineRule="auto"/>
              <w:jc w:val="left"/>
              <w:rPr>
                <w:rFonts w:ascii="Calibri" w:hAnsi="Calibri"/>
              </w:rPr>
            </w:pPr>
            <w:r>
              <w:rPr>
                <w:rFonts w:ascii="宋体" w:hAnsi="宋体" w:cs="Arial" w:hint="eastAsia"/>
                <w:kern w:val="0"/>
                <w:szCs w:val="21"/>
              </w:rPr>
              <w:t>单位地址：</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Arial" w:hint="eastAsia"/>
                <w:kern w:val="0"/>
                <w:szCs w:val="21"/>
              </w:rPr>
              <w:t>法定代表人：</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Arial" w:hint="eastAsia"/>
                <w:kern w:val="0"/>
                <w:szCs w:val="21"/>
              </w:rPr>
              <w:t xml:space="preserve">委托代理人： </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Arial" w:hint="eastAsia"/>
                <w:kern w:val="0"/>
                <w:szCs w:val="21"/>
              </w:rPr>
              <w:t xml:space="preserve">开户银行： </w:t>
            </w:r>
          </w:p>
          <w:p w:rsidR="00902FB7" w:rsidRDefault="00902FB7" w:rsidP="008B09C6">
            <w:pPr>
              <w:widowControl/>
              <w:tabs>
                <w:tab w:val="left" w:pos="8100"/>
                <w:tab w:val="left" w:pos="9540"/>
                <w:tab w:val="left" w:pos="10080"/>
                <w:tab w:val="left" w:pos="10800"/>
              </w:tabs>
              <w:spacing w:line="276" w:lineRule="auto"/>
              <w:jc w:val="left"/>
              <w:rPr>
                <w:rFonts w:ascii="宋体" w:hAnsi="宋体" w:cs="宋体"/>
                <w:kern w:val="0"/>
                <w:szCs w:val="21"/>
              </w:rPr>
            </w:pPr>
            <w:r>
              <w:rPr>
                <w:rFonts w:ascii="宋体" w:hAnsi="宋体" w:cs="Arial" w:hint="eastAsia"/>
                <w:kern w:val="0"/>
                <w:szCs w:val="21"/>
              </w:rPr>
              <w:t>帐    号：</w:t>
            </w:r>
          </w:p>
          <w:p w:rsidR="00902FB7" w:rsidRDefault="00902FB7" w:rsidP="008B09C6">
            <w:pPr>
              <w:widowControl/>
              <w:tabs>
                <w:tab w:val="left" w:pos="8100"/>
                <w:tab w:val="left" w:pos="9540"/>
                <w:tab w:val="left" w:pos="10080"/>
                <w:tab w:val="left" w:pos="10800"/>
              </w:tabs>
              <w:spacing w:line="276" w:lineRule="auto"/>
              <w:jc w:val="left"/>
              <w:rPr>
                <w:rFonts w:ascii="宋体" w:hAnsi="宋体" w:cs="Arial"/>
                <w:kern w:val="0"/>
                <w:szCs w:val="21"/>
              </w:rPr>
            </w:pPr>
            <w:r>
              <w:rPr>
                <w:rFonts w:ascii="宋体" w:hAnsi="宋体" w:cs="宋体" w:hint="eastAsia"/>
                <w:kern w:val="0"/>
                <w:szCs w:val="21"/>
              </w:rPr>
              <w:t>日    期：</w:t>
            </w:r>
            <w:r>
              <w:rPr>
                <w:rFonts w:ascii="宋体" w:hAnsi="宋体" w:hint="eastAsia"/>
                <w:szCs w:val="21"/>
              </w:rPr>
              <w:t xml:space="preserve"> </w:t>
            </w:r>
          </w:p>
        </w:tc>
      </w:tr>
    </w:tbl>
    <w:p w:rsidR="00902FB7" w:rsidRPr="00861ADD" w:rsidRDefault="00902FB7" w:rsidP="00902FB7">
      <w:pPr>
        <w:spacing w:before="240" w:afterLines="50" w:after="156" w:line="360" w:lineRule="auto"/>
        <w:rPr>
          <w:rFonts w:ascii="宋体" w:hAnsi="宋体"/>
          <w:bCs/>
          <w:sz w:val="24"/>
        </w:rPr>
      </w:pPr>
    </w:p>
    <w:p w:rsidR="00D47215" w:rsidRPr="005C7889" w:rsidRDefault="00D47215" w:rsidP="00902FB7">
      <w:pPr>
        <w:spacing w:afterLines="50" w:after="156" w:line="600" w:lineRule="exact"/>
        <w:jc w:val="center"/>
      </w:pPr>
    </w:p>
    <w:sectPr w:rsidR="00D47215" w:rsidRPr="005C7889">
      <w:headerReference w:type="default" r:id="rId10"/>
      <w:footerReference w:type="default" r:id="rId11"/>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654" w:rsidRDefault="00154654" w:rsidP="005C7889">
      <w:r>
        <w:separator/>
      </w:r>
    </w:p>
  </w:endnote>
  <w:endnote w:type="continuationSeparator" w:id="0">
    <w:p w:rsidR="00154654" w:rsidRDefault="00154654" w:rsidP="005C7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889" w:rsidRDefault="005C7889">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F2687B">
      <w:rPr>
        <w:rFonts w:ascii="宋体" w:hAnsi="宋体"/>
        <w:noProof/>
        <w:sz w:val="28"/>
        <w:szCs w:val="28"/>
      </w:rPr>
      <w:t>- 19 -</w:t>
    </w:r>
    <w:r w:rsidRPr="00B908EB">
      <w:rPr>
        <w:rFonts w:ascii="宋体" w:hAnsi="宋体"/>
        <w:sz w:val="28"/>
        <w:szCs w:val="28"/>
      </w:rPr>
      <w:fldChar w:fldCharType="end"/>
    </w:r>
  </w:p>
  <w:p w:rsidR="005C7889" w:rsidRDefault="005C788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8F3FE9">
    <w:pPr>
      <w:pStyle w:val="a4"/>
      <w:jc w:val="center"/>
    </w:pPr>
    <w:r>
      <w:fldChar w:fldCharType="begin"/>
    </w:r>
    <w:r>
      <w:rPr>
        <w:rStyle w:val="a5"/>
      </w:rPr>
      <w:instrText xml:space="preserve"> PAGE </w:instrText>
    </w:r>
    <w:r>
      <w:fldChar w:fldCharType="separate"/>
    </w:r>
    <w:r w:rsidR="00F06FEF">
      <w:rPr>
        <w:rStyle w:val="a5"/>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654" w:rsidRDefault="00154654" w:rsidP="005C7889">
      <w:r>
        <w:separator/>
      </w:r>
    </w:p>
  </w:footnote>
  <w:footnote w:type="continuationSeparator" w:id="0">
    <w:p w:rsidR="00154654" w:rsidRDefault="00154654" w:rsidP="005C7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8F3FE9">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081"/>
    <w:rsid w:val="000D013B"/>
    <w:rsid w:val="00154654"/>
    <w:rsid w:val="001D4F90"/>
    <w:rsid w:val="002E6F2A"/>
    <w:rsid w:val="003C2C63"/>
    <w:rsid w:val="00481B2A"/>
    <w:rsid w:val="005C7889"/>
    <w:rsid w:val="00656AE0"/>
    <w:rsid w:val="00667081"/>
    <w:rsid w:val="00687375"/>
    <w:rsid w:val="008454EE"/>
    <w:rsid w:val="008F3FE9"/>
    <w:rsid w:val="00902FB7"/>
    <w:rsid w:val="00AC7CCB"/>
    <w:rsid w:val="00B668E4"/>
    <w:rsid w:val="00BA7D2C"/>
    <w:rsid w:val="00D02D19"/>
    <w:rsid w:val="00D47215"/>
    <w:rsid w:val="00E514B1"/>
    <w:rsid w:val="00EE6AEC"/>
    <w:rsid w:val="00F06FEF"/>
    <w:rsid w:val="00F2687B"/>
    <w:rsid w:val="00FD0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1DA1AD8-6187-409C-BC92-1F4C9422D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5C7889"/>
    <w:pPr>
      <w:widowControl w:val="0"/>
      <w:jc w:val="both"/>
    </w:pPr>
    <w:rPr>
      <w:rFonts w:ascii="Times New Roman" w:eastAsia="宋体" w:hAnsi="Times New Roman" w:cs="Times New Roman"/>
      <w:szCs w:val="20"/>
    </w:rPr>
  </w:style>
  <w:style w:type="paragraph" w:styleId="3">
    <w:name w:val="heading 3"/>
    <w:basedOn w:val="a"/>
    <w:next w:val="a"/>
    <w:link w:val="3Char"/>
    <w:qFormat/>
    <w:rsid w:val="005C7889"/>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78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C7889"/>
    <w:rPr>
      <w:sz w:val="18"/>
      <w:szCs w:val="18"/>
    </w:rPr>
  </w:style>
  <w:style w:type="paragraph" w:styleId="a4">
    <w:name w:val="footer"/>
    <w:basedOn w:val="a"/>
    <w:link w:val="Char0"/>
    <w:uiPriority w:val="99"/>
    <w:unhideWhenUsed/>
    <w:qFormat/>
    <w:rsid w:val="005C7889"/>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5C7889"/>
    <w:rPr>
      <w:sz w:val="18"/>
      <w:szCs w:val="18"/>
    </w:rPr>
  </w:style>
  <w:style w:type="character" w:customStyle="1" w:styleId="3Char">
    <w:name w:val="标题 3 Char"/>
    <w:basedOn w:val="a0"/>
    <w:link w:val="3"/>
    <w:rsid w:val="005C7889"/>
    <w:rPr>
      <w:rFonts w:ascii="Times New Roman" w:eastAsia="宋体" w:hAnsi="Times New Roman" w:cs="Times New Roman"/>
      <w:b/>
      <w:bCs/>
      <w:sz w:val="32"/>
      <w:szCs w:val="32"/>
    </w:rPr>
  </w:style>
  <w:style w:type="character" w:styleId="a5">
    <w:name w:val="page number"/>
    <w:qFormat/>
    <w:rsid w:val="005C7889"/>
  </w:style>
  <w:style w:type="character" w:customStyle="1" w:styleId="2Char">
    <w:name w:val="正文文本 2 Char"/>
    <w:link w:val="2"/>
    <w:uiPriority w:val="99"/>
    <w:qFormat/>
    <w:rsid w:val="005C7889"/>
  </w:style>
  <w:style w:type="paragraph" w:styleId="2">
    <w:name w:val="Body Text 2"/>
    <w:basedOn w:val="a"/>
    <w:link w:val="2Char"/>
    <w:uiPriority w:val="99"/>
    <w:qFormat/>
    <w:rsid w:val="005C7889"/>
    <w:pPr>
      <w:spacing w:after="120" w:line="480" w:lineRule="auto"/>
    </w:pPr>
    <w:rPr>
      <w:rFonts w:asciiTheme="minorHAnsi" w:eastAsiaTheme="minorEastAsia" w:hAnsiTheme="minorHAnsi" w:cstheme="minorBidi"/>
      <w:szCs w:val="22"/>
    </w:rPr>
  </w:style>
  <w:style w:type="character" w:customStyle="1" w:styleId="2Char1">
    <w:name w:val="正文文本 2 Char1"/>
    <w:basedOn w:val="a0"/>
    <w:uiPriority w:val="99"/>
    <w:semiHidden/>
    <w:rsid w:val="005C7889"/>
    <w:rPr>
      <w:rFonts w:ascii="Times New Roman" w:eastAsia="宋体" w:hAnsi="Times New Roman" w:cs="Times New Roman"/>
      <w:szCs w:val="20"/>
    </w:rPr>
  </w:style>
  <w:style w:type="paragraph" w:styleId="a6">
    <w:name w:val="Body Text"/>
    <w:basedOn w:val="a"/>
    <w:link w:val="Char1"/>
    <w:uiPriority w:val="99"/>
    <w:semiHidden/>
    <w:unhideWhenUsed/>
    <w:rsid w:val="005C7889"/>
    <w:pPr>
      <w:spacing w:after="120"/>
    </w:pPr>
  </w:style>
  <w:style w:type="character" w:customStyle="1" w:styleId="Char1">
    <w:name w:val="正文文本 Char"/>
    <w:basedOn w:val="a0"/>
    <w:link w:val="a6"/>
    <w:uiPriority w:val="99"/>
    <w:semiHidden/>
    <w:rsid w:val="005C7889"/>
    <w:rPr>
      <w:rFonts w:ascii="Times New Roman" w:eastAsia="宋体" w:hAnsi="Times New Roman" w:cs="Times New Roman"/>
      <w:szCs w:val="20"/>
    </w:rPr>
  </w:style>
  <w:style w:type="paragraph" w:styleId="a7">
    <w:name w:val="Body Text First Indent"/>
    <w:basedOn w:val="a6"/>
    <w:link w:val="Char2"/>
    <w:qFormat/>
    <w:rsid w:val="005C7889"/>
    <w:pPr>
      <w:spacing w:after="0"/>
      <w:ind w:firstLineChars="100" w:firstLine="420"/>
    </w:pPr>
    <w:rPr>
      <w:rFonts w:asciiTheme="minorHAnsi" w:eastAsiaTheme="minorEastAsia" w:hAnsiTheme="minorHAnsi" w:cstheme="minorBidi"/>
      <w:sz w:val="18"/>
    </w:rPr>
  </w:style>
  <w:style w:type="character" w:customStyle="1" w:styleId="Char2">
    <w:name w:val="正文首行缩进 Char"/>
    <w:basedOn w:val="Char1"/>
    <w:link w:val="a7"/>
    <w:rsid w:val="005C7889"/>
    <w:rPr>
      <w:rFonts w:ascii="Times New Roman" w:eastAsia="宋体" w:hAnsi="Times New Roman" w:cs="Times New Roman"/>
      <w:sz w:val="18"/>
      <w:szCs w:val="20"/>
    </w:rPr>
  </w:style>
  <w:style w:type="paragraph" w:styleId="30">
    <w:name w:val="Body Text Indent 3"/>
    <w:basedOn w:val="a"/>
    <w:link w:val="3Char0"/>
    <w:rsid w:val="00902FB7"/>
    <w:pPr>
      <w:spacing w:after="120"/>
      <w:ind w:leftChars="200" w:left="420"/>
    </w:pPr>
    <w:rPr>
      <w:rFonts w:asciiTheme="minorHAnsi" w:eastAsiaTheme="minorEastAsia" w:hAnsiTheme="minorHAnsi" w:cstheme="minorBidi"/>
      <w:sz w:val="16"/>
      <w:szCs w:val="16"/>
    </w:rPr>
  </w:style>
  <w:style w:type="character" w:customStyle="1" w:styleId="3Char0">
    <w:name w:val="正文文本缩进 3 Char"/>
    <w:basedOn w:val="a0"/>
    <w:link w:val="30"/>
    <w:rsid w:val="00902FB7"/>
    <w:rPr>
      <w:sz w:val="16"/>
      <w:szCs w:val="16"/>
    </w:rPr>
  </w:style>
  <w:style w:type="paragraph" w:styleId="a8">
    <w:name w:val="Normal (Web)"/>
    <w:basedOn w:val="a"/>
    <w:uiPriority w:val="99"/>
    <w:qFormat/>
    <w:rsid w:val="00902FB7"/>
    <w:pPr>
      <w:widowControl/>
      <w:jc w:val="left"/>
    </w:pPr>
    <w:rPr>
      <w:rFonts w:ascii="Arial Narrow" w:hAnsi="Arial Narrow"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073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38</Pages>
  <Words>1894</Words>
  <Characters>10796</Characters>
  <Application>Microsoft Office Word</Application>
  <DocSecurity>0</DocSecurity>
  <Lines>89</Lines>
  <Paragraphs>25</Paragraphs>
  <ScaleCrop>false</ScaleCrop>
  <Company>Organization</Company>
  <LinksUpToDate>false</LinksUpToDate>
  <CharactersWithSpaces>12665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17</cp:revision>
  <dcterms:created xsi:type="dcterms:W3CDTF">2022-10-12T08:25:00Z</dcterms:created>
  <dcterms:modified xsi:type="dcterms:W3CDTF">2022-10-13T07:50:00Z</dcterms:modified>
</cp:coreProperties>
</file>