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69778" w14:textId="77777777" w:rsidR="000752F5" w:rsidRDefault="00C04126">
      <w:pPr>
        <w:spacing w:line="500" w:lineRule="exact"/>
        <w:ind w:leftChars="47" w:left="99"/>
        <w:rPr>
          <w:rFonts w:asciiTheme="minorEastAsia" w:hAnsiTheme="minorEastAsia" w:cs="Arial"/>
          <w:bCs/>
          <w:color w:val="000000"/>
          <w:sz w:val="28"/>
          <w:szCs w:val="28"/>
        </w:rPr>
      </w:pPr>
      <w:bookmarkStart w:id="0" w:name="_Toc98485160"/>
      <w:r>
        <w:rPr>
          <w:rFonts w:asciiTheme="minorEastAsia" w:hAnsiTheme="minorEastAsia" w:cs="Arial" w:hint="eastAsia"/>
          <w:bCs/>
          <w:color w:val="000000"/>
          <w:sz w:val="28"/>
          <w:szCs w:val="28"/>
        </w:rPr>
        <w:t>附件</w:t>
      </w:r>
      <w:r>
        <w:rPr>
          <w:rFonts w:asciiTheme="minorEastAsia" w:hAnsiTheme="minorEastAsia" w:cs="Arial" w:hint="eastAsia"/>
          <w:bCs/>
          <w:color w:val="000000"/>
          <w:sz w:val="28"/>
          <w:szCs w:val="28"/>
        </w:rPr>
        <w:t>1</w:t>
      </w:r>
    </w:p>
    <w:p w14:paraId="4B1DC2CA" w14:textId="449CE973" w:rsidR="000752F5" w:rsidRDefault="000752F5">
      <w:pPr>
        <w:pStyle w:val="ac"/>
        <w:spacing w:line="500" w:lineRule="exact"/>
        <w:ind w:left="1470" w:right="1470"/>
      </w:pPr>
    </w:p>
    <w:p w14:paraId="52B4CA20" w14:textId="77777777" w:rsidR="00253DC7" w:rsidRDefault="00253DC7">
      <w:pPr>
        <w:pStyle w:val="ac"/>
        <w:spacing w:line="500" w:lineRule="exact"/>
        <w:ind w:left="1470" w:right="1470"/>
      </w:pPr>
    </w:p>
    <w:p w14:paraId="4FC6A450" w14:textId="77777777" w:rsidR="000752F5" w:rsidRDefault="000752F5">
      <w:pPr>
        <w:spacing w:line="500" w:lineRule="exact"/>
        <w:ind w:left="210"/>
        <w:jc w:val="center"/>
        <w:rPr>
          <w:rFonts w:asciiTheme="minorEastAsia" w:hAnsiTheme="minorEastAsia" w:cs="Arial"/>
          <w:b/>
          <w:color w:val="000000"/>
          <w:sz w:val="32"/>
          <w:szCs w:val="32"/>
        </w:rPr>
      </w:pPr>
    </w:p>
    <w:p w14:paraId="471E2772" w14:textId="73FE541D" w:rsidR="000752F5" w:rsidRDefault="00967EB5">
      <w:pPr>
        <w:spacing w:line="700" w:lineRule="exact"/>
        <w:ind w:leftChars="0" w:left="0"/>
        <w:jc w:val="center"/>
        <w:rPr>
          <w:rFonts w:ascii="方正小标宋简体" w:eastAsia="方正小标宋简体" w:hAnsi="方正小标宋简体" w:cs="方正小标宋简体"/>
          <w:sz w:val="44"/>
          <w:szCs w:val="44"/>
        </w:rPr>
      </w:pPr>
      <w:bookmarkStart w:id="1" w:name="_Hlk100924946"/>
      <w:r>
        <w:rPr>
          <w:rFonts w:ascii="方正小标宋简体" w:eastAsia="方正小标宋简体" w:hAnsi="方正小标宋简体" w:cs="方正小标宋简体" w:hint="eastAsia"/>
          <w:sz w:val="44"/>
          <w:szCs w:val="44"/>
        </w:rPr>
        <w:t>温湿度</w:t>
      </w:r>
      <w:r w:rsidR="00E77043">
        <w:rPr>
          <w:rFonts w:ascii="方正小标宋简体" w:eastAsia="方正小标宋简体" w:hAnsi="方正小标宋简体" w:cs="方正小标宋简体" w:hint="eastAsia"/>
          <w:sz w:val="44"/>
          <w:szCs w:val="44"/>
        </w:rPr>
        <w:t>仪</w:t>
      </w:r>
      <w:r>
        <w:rPr>
          <w:rFonts w:ascii="方正小标宋简体" w:eastAsia="方正小标宋简体" w:hAnsi="方正小标宋简体" w:cs="方正小标宋简体" w:hint="eastAsia"/>
          <w:sz w:val="44"/>
          <w:szCs w:val="44"/>
        </w:rPr>
        <w:t>及露点仪</w:t>
      </w:r>
      <w:r w:rsidR="006416C4">
        <w:rPr>
          <w:rFonts w:ascii="方正小标宋简体" w:eastAsia="方正小标宋简体" w:hAnsi="方正小标宋简体" w:cs="方正小标宋简体" w:hint="eastAsia"/>
          <w:sz w:val="44"/>
          <w:szCs w:val="44"/>
        </w:rPr>
        <w:t>检测</w:t>
      </w:r>
      <w:r>
        <w:rPr>
          <w:rFonts w:ascii="方正小标宋简体" w:eastAsia="方正小标宋简体" w:hAnsi="方正小标宋简体" w:cs="方正小标宋简体" w:hint="eastAsia"/>
          <w:sz w:val="44"/>
          <w:szCs w:val="44"/>
        </w:rPr>
        <w:t xml:space="preserve">系统技术要求 </w:t>
      </w:r>
    </w:p>
    <w:p w14:paraId="6ADC1FB8" w14:textId="77777777" w:rsidR="000752F5" w:rsidRDefault="000752F5">
      <w:pPr>
        <w:spacing w:line="500" w:lineRule="exact"/>
        <w:ind w:leftChars="0" w:left="0"/>
        <w:jc w:val="center"/>
        <w:rPr>
          <w:rFonts w:ascii="方正小标宋简体" w:eastAsia="方正小标宋简体" w:hAnsi="方正小标宋简体" w:cs="方正小标宋简体"/>
          <w:sz w:val="44"/>
          <w:szCs w:val="44"/>
        </w:rPr>
      </w:pPr>
    </w:p>
    <w:p w14:paraId="19B9D7D9" w14:textId="77777777" w:rsidR="000752F5" w:rsidRDefault="000752F5">
      <w:pPr>
        <w:spacing w:line="500" w:lineRule="exact"/>
        <w:ind w:left="210" w:firstLine="720"/>
        <w:jc w:val="center"/>
        <w:rPr>
          <w:rFonts w:ascii="宋体" w:hAnsi="宋体"/>
          <w:sz w:val="24"/>
        </w:rPr>
      </w:pPr>
    </w:p>
    <w:p w14:paraId="099A5902" w14:textId="77777777" w:rsidR="000752F5" w:rsidRDefault="000752F5">
      <w:pPr>
        <w:spacing w:line="500" w:lineRule="exact"/>
        <w:ind w:left="210" w:firstLine="720"/>
        <w:jc w:val="center"/>
        <w:rPr>
          <w:rFonts w:ascii="宋体" w:hAnsi="宋体"/>
          <w:sz w:val="24"/>
        </w:rPr>
      </w:pPr>
    </w:p>
    <w:p w14:paraId="0155458C" w14:textId="77777777" w:rsidR="000752F5" w:rsidRDefault="000752F5">
      <w:pPr>
        <w:spacing w:line="500" w:lineRule="exact"/>
        <w:ind w:left="210" w:firstLine="720"/>
        <w:jc w:val="center"/>
        <w:rPr>
          <w:rFonts w:ascii="宋体" w:hAnsi="宋体"/>
          <w:sz w:val="24"/>
        </w:rPr>
      </w:pPr>
    </w:p>
    <w:p w14:paraId="3F59B898" w14:textId="77777777" w:rsidR="000752F5" w:rsidRDefault="000752F5">
      <w:pPr>
        <w:spacing w:line="500" w:lineRule="exact"/>
        <w:ind w:left="210" w:firstLine="720"/>
        <w:jc w:val="center"/>
        <w:rPr>
          <w:rFonts w:ascii="宋体" w:hAnsi="宋体"/>
          <w:sz w:val="24"/>
        </w:rPr>
      </w:pPr>
    </w:p>
    <w:p w14:paraId="700B638D" w14:textId="77777777" w:rsidR="000752F5" w:rsidRDefault="000752F5">
      <w:pPr>
        <w:spacing w:line="500" w:lineRule="exact"/>
        <w:ind w:left="210" w:firstLine="720"/>
        <w:jc w:val="center"/>
        <w:rPr>
          <w:rFonts w:ascii="宋体" w:hAnsi="宋体"/>
          <w:sz w:val="24"/>
        </w:rPr>
      </w:pPr>
    </w:p>
    <w:p w14:paraId="7FF716B3" w14:textId="77777777" w:rsidR="000752F5" w:rsidRDefault="000752F5">
      <w:pPr>
        <w:spacing w:line="500" w:lineRule="exact"/>
        <w:ind w:left="210" w:firstLine="720"/>
        <w:jc w:val="center"/>
        <w:rPr>
          <w:rFonts w:ascii="宋体" w:hAnsi="宋体"/>
          <w:sz w:val="24"/>
        </w:rPr>
      </w:pPr>
    </w:p>
    <w:p w14:paraId="452EC23E" w14:textId="77777777" w:rsidR="000752F5" w:rsidRDefault="000752F5">
      <w:pPr>
        <w:spacing w:line="500" w:lineRule="exact"/>
        <w:ind w:left="210" w:firstLine="720"/>
        <w:jc w:val="center"/>
        <w:rPr>
          <w:rFonts w:ascii="宋体" w:hAnsi="宋体"/>
          <w:sz w:val="24"/>
        </w:rPr>
      </w:pPr>
    </w:p>
    <w:p w14:paraId="2DDEB00C" w14:textId="77777777" w:rsidR="000752F5" w:rsidRDefault="000752F5">
      <w:pPr>
        <w:pStyle w:val="30"/>
        <w:spacing w:line="500" w:lineRule="exact"/>
        <w:ind w:left="210"/>
        <w:rPr>
          <w:rFonts w:ascii="宋体" w:hAnsi="宋体"/>
          <w:sz w:val="24"/>
        </w:rPr>
      </w:pPr>
    </w:p>
    <w:p w14:paraId="531488EF" w14:textId="77777777" w:rsidR="000752F5" w:rsidRDefault="000752F5">
      <w:pPr>
        <w:pStyle w:val="30"/>
        <w:spacing w:line="500" w:lineRule="exact"/>
        <w:ind w:left="210"/>
        <w:rPr>
          <w:rFonts w:ascii="宋体" w:hAnsi="宋体"/>
          <w:sz w:val="24"/>
        </w:rPr>
      </w:pPr>
    </w:p>
    <w:p w14:paraId="55D62B17" w14:textId="77777777" w:rsidR="000752F5" w:rsidRDefault="000752F5">
      <w:pPr>
        <w:pStyle w:val="30"/>
        <w:spacing w:line="500" w:lineRule="exact"/>
        <w:ind w:left="210"/>
        <w:rPr>
          <w:rFonts w:ascii="宋体" w:hAnsi="宋体"/>
          <w:sz w:val="24"/>
        </w:rPr>
      </w:pPr>
    </w:p>
    <w:p w14:paraId="143FEB46" w14:textId="77777777" w:rsidR="000752F5" w:rsidRDefault="000752F5">
      <w:pPr>
        <w:spacing w:line="500" w:lineRule="exact"/>
        <w:ind w:leftChars="0" w:left="0"/>
        <w:rPr>
          <w:rFonts w:ascii="宋体" w:hAnsi="宋体"/>
          <w:sz w:val="24"/>
        </w:rPr>
      </w:pPr>
    </w:p>
    <w:p w14:paraId="73318EB4" w14:textId="77777777" w:rsidR="000752F5" w:rsidRDefault="000752F5">
      <w:pPr>
        <w:spacing w:line="500" w:lineRule="exact"/>
        <w:ind w:leftChars="0" w:left="0"/>
        <w:rPr>
          <w:rFonts w:ascii="仿宋_GB2312" w:eastAsia="仿宋_GB2312"/>
          <w:sz w:val="36"/>
          <w:szCs w:val="36"/>
        </w:rPr>
      </w:pPr>
    </w:p>
    <w:p w14:paraId="4F3C8B06" w14:textId="77777777" w:rsidR="000752F5" w:rsidRDefault="000752F5">
      <w:pPr>
        <w:spacing w:line="500" w:lineRule="exact"/>
        <w:ind w:left="210"/>
        <w:jc w:val="center"/>
        <w:rPr>
          <w:rFonts w:asciiTheme="minorEastAsia" w:hAnsiTheme="minorEastAsia"/>
          <w:sz w:val="36"/>
          <w:szCs w:val="36"/>
        </w:rPr>
      </w:pPr>
    </w:p>
    <w:p w14:paraId="60AE33ED" w14:textId="77777777" w:rsidR="000752F5" w:rsidRDefault="000752F5">
      <w:pPr>
        <w:spacing w:line="500" w:lineRule="exact"/>
        <w:ind w:left="210"/>
        <w:jc w:val="center"/>
        <w:rPr>
          <w:rFonts w:asciiTheme="minorEastAsia" w:hAnsiTheme="minorEastAsia"/>
          <w:sz w:val="36"/>
          <w:szCs w:val="36"/>
        </w:rPr>
      </w:pPr>
    </w:p>
    <w:p w14:paraId="160B07A2" w14:textId="77777777" w:rsidR="000752F5" w:rsidRDefault="000752F5">
      <w:pPr>
        <w:pStyle w:val="a3"/>
        <w:ind w:left="210"/>
      </w:pPr>
    </w:p>
    <w:p w14:paraId="403080FB" w14:textId="27CCDAEA" w:rsidR="000752F5" w:rsidRDefault="00C04126">
      <w:pPr>
        <w:spacing w:line="500" w:lineRule="exact"/>
        <w:ind w:left="210"/>
        <w:jc w:val="center"/>
        <w:rPr>
          <w:rFonts w:ascii="仿宋_GB2312" w:eastAsia="仿宋_GB2312" w:hAnsiTheme="minorEastAsia"/>
          <w:sz w:val="36"/>
          <w:szCs w:val="36"/>
        </w:rPr>
      </w:pPr>
      <w:r>
        <w:rPr>
          <w:rFonts w:ascii="仿宋_GB2312" w:eastAsia="仿宋_GB2312" w:hAnsiTheme="minorEastAsia" w:hint="eastAsia"/>
          <w:sz w:val="36"/>
          <w:szCs w:val="36"/>
        </w:rPr>
        <w:t>202</w:t>
      </w:r>
      <w:r w:rsidR="00253DC7">
        <w:rPr>
          <w:rFonts w:ascii="仿宋_GB2312" w:eastAsia="仿宋_GB2312" w:hAnsiTheme="minorEastAsia"/>
          <w:sz w:val="36"/>
          <w:szCs w:val="36"/>
        </w:rPr>
        <w:t>3</w:t>
      </w:r>
      <w:r>
        <w:rPr>
          <w:rFonts w:ascii="仿宋_GB2312" w:eastAsia="仿宋_GB2312" w:hAnsiTheme="minorEastAsia" w:hint="eastAsia"/>
          <w:sz w:val="36"/>
          <w:szCs w:val="36"/>
        </w:rPr>
        <w:t>年</w:t>
      </w:r>
      <w:r>
        <w:rPr>
          <w:rFonts w:ascii="仿宋_GB2312" w:eastAsia="仿宋_GB2312" w:hAnsiTheme="minorEastAsia" w:hint="eastAsia"/>
          <w:sz w:val="36"/>
          <w:szCs w:val="36"/>
        </w:rPr>
        <w:t xml:space="preserve"> </w:t>
      </w:r>
      <w:r w:rsidR="00253DC7">
        <w:rPr>
          <w:rFonts w:ascii="仿宋_GB2312" w:eastAsia="仿宋_GB2312" w:hAnsiTheme="minorEastAsia"/>
          <w:sz w:val="36"/>
          <w:szCs w:val="36"/>
        </w:rPr>
        <w:t>2</w:t>
      </w:r>
      <w:r>
        <w:rPr>
          <w:rFonts w:ascii="仿宋_GB2312" w:eastAsia="仿宋_GB2312" w:hAnsiTheme="minorEastAsia" w:hint="eastAsia"/>
          <w:sz w:val="36"/>
          <w:szCs w:val="36"/>
        </w:rPr>
        <w:t>月</w:t>
      </w:r>
      <w:r>
        <w:rPr>
          <w:rFonts w:ascii="仿宋_GB2312" w:eastAsia="仿宋_GB2312" w:hAnsiTheme="minorEastAsia" w:hint="eastAsia"/>
          <w:sz w:val="36"/>
          <w:szCs w:val="36"/>
        </w:rPr>
        <w:t>1</w:t>
      </w:r>
      <w:r>
        <w:rPr>
          <w:rFonts w:ascii="仿宋_GB2312" w:eastAsia="仿宋_GB2312" w:hAnsiTheme="minorEastAsia"/>
          <w:sz w:val="36"/>
          <w:szCs w:val="36"/>
        </w:rPr>
        <w:t>6</w:t>
      </w:r>
      <w:r>
        <w:rPr>
          <w:rFonts w:ascii="仿宋_GB2312" w:eastAsia="仿宋_GB2312" w:hAnsiTheme="minorEastAsia" w:hint="eastAsia"/>
          <w:sz w:val="36"/>
          <w:szCs w:val="36"/>
        </w:rPr>
        <w:t>日</w:t>
      </w:r>
    </w:p>
    <w:p w14:paraId="1FD100B1" w14:textId="77777777" w:rsidR="000752F5" w:rsidRDefault="00C04126">
      <w:pPr>
        <w:pStyle w:val="a3"/>
        <w:spacing w:line="500" w:lineRule="exact"/>
        <w:ind w:left="210"/>
      </w:pPr>
      <w:r>
        <w:rPr>
          <w:rFonts w:hint="eastAsia"/>
        </w:rPr>
        <w:t>——————————————————————————————————————</w:t>
      </w:r>
    </w:p>
    <w:p w14:paraId="3014422B" w14:textId="77777777" w:rsidR="000752F5" w:rsidRDefault="00C04126">
      <w:pPr>
        <w:spacing w:line="500" w:lineRule="exact"/>
        <w:ind w:left="210"/>
        <w:jc w:val="center"/>
        <w:rPr>
          <w:rFonts w:ascii="仿宋_GB2312" w:eastAsia="仿宋_GB2312" w:hAnsiTheme="minorEastAsia"/>
          <w:sz w:val="36"/>
          <w:szCs w:val="36"/>
        </w:rPr>
      </w:pPr>
      <w:r>
        <w:rPr>
          <w:rFonts w:ascii="仿宋_GB2312" w:eastAsia="仿宋_GB2312" w:hAnsiTheme="minorEastAsia" w:hint="eastAsia"/>
          <w:sz w:val="36"/>
          <w:szCs w:val="36"/>
        </w:rPr>
        <w:t>山东圣阳锂科新能源有限公司</w:t>
      </w:r>
    </w:p>
    <w:p w14:paraId="143B4A7C" w14:textId="77777777" w:rsidR="000752F5" w:rsidRDefault="000752F5">
      <w:pPr>
        <w:pStyle w:val="a3"/>
        <w:ind w:left="210"/>
      </w:pPr>
    </w:p>
    <w:bookmarkEnd w:id="0"/>
    <w:bookmarkEnd w:id="1"/>
    <w:p w14:paraId="41A528E0" w14:textId="77777777" w:rsidR="000752F5" w:rsidRDefault="00C04126">
      <w:pPr>
        <w:pStyle w:val="4"/>
        <w:numPr>
          <w:ilvl w:val="0"/>
          <w:numId w:val="0"/>
        </w:numPr>
        <w:spacing w:line="500" w:lineRule="exact"/>
        <w:jc w:val="both"/>
        <w:rPr>
          <w:rFonts w:ascii="黑体" w:eastAsia="黑体" w:hAnsi="黑体"/>
          <w:b w:val="0"/>
          <w:bCs w:val="0"/>
          <w:sz w:val="32"/>
          <w:szCs w:val="32"/>
        </w:rPr>
      </w:pPr>
      <w:r>
        <w:rPr>
          <w:rFonts w:ascii="黑体" w:eastAsia="黑体" w:hAnsi="黑体" w:hint="eastAsia"/>
          <w:b w:val="0"/>
          <w:bCs w:val="0"/>
          <w:sz w:val="32"/>
          <w:szCs w:val="32"/>
        </w:rPr>
        <w:lastRenderedPageBreak/>
        <w:t>一、简述</w:t>
      </w:r>
    </w:p>
    <w:p w14:paraId="781DEB32" w14:textId="7BA8F3B9" w:rsidR="000752F5" w:rsidRDefault="00C04126">
      <w:pPr>
        <w:spacing w:line="500" w:lineRule="exact"/>
        <w:ind w:leftChars="0" w:left="0"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该</w:t>
      </w:r>
      <w:r w:rsidR="00E64A6E">
        <w:rPr>
          <w:rFonts w:ascii="仿宋_GB2312" w:eastAsia="仿宋_GB2312" w:hAnsi="仿宋_GB2312" w:cs="仿宋_GB2312" w:hint="eastAsia"/>
          <w:sz w:val="28"/>
          <w:szCs w:val="28"/>
        </w:rPr>
        <w:t>温湿度仪及露点仪</w:t>
      </w:r>
      <w:r w:rsidR="00F47807">
        <w:rPr>
          <w:rFonts w:ascii="仿宋_GB2312" w:eastAsia="仿宋_GB2312" w:hAnsi="仿宋_GB2312" w:cs="仿宋_GB2312" w:hint="eastAsia"/>
          <w:sz w:val="28"/>
          <w:szCs w:val="28"/>
        </w:rPr>
        <w:t>检测</w:t>
      </w:r>
      <w:r>
        <w:rPr>
          <w:rFonts w:ascii="仿宋_GB2312" w:eastAsia="仿宋_GB2312" w:hAnsi="仿宋_GB2312" w:cs="仿宋_GB2312" w:hint="eastAsia"/>
          <w:sz w:val="28"/>
          <w:szCs w:val="28"/>
        </w:rPr>
        <w:t>系统项目为圣阳锂科年产</w:t>
      </w:r>
      <w:r>
        <w:rPr>
          <w:rFonts w:ascii="仿宋_GB2312" w:eastAsia="仿宋_GB2312" w:hAnsi="仿宋_GB2312" w:cs="仿宋_GB2312" w:hint="eastAsia"/>
          <w:sz w:val="28"/>
          <w:szCs w:val="28"/>
        </w:rPr>
        <w:t>4GWH</w:t>
      </w:r>
      <w:r>
        <w:rPr>
          <w:rFonts w:ascii="仿宋_GB2312" w:eastAsia="仿宋_GB2312" w:hAnsi="仿宋_GB2312" w:cs="仿宋_GB2312" w:hint="eastAsia"/>
          <w:sz w:val="28"/>
          <w:szCs w:val="28"/>
        </w:rPr>
        <w:t>圆柱锂电池项目一期电池生产车间、</w:t>
      </w:r>
      <w:r w:rsidR="00967EB5">
        <w:rPr>
          <w:rFonts w:ascii="仿宋_GB2312" w:eastAsia="仿宋_GB2312" w:hAnsi="仿宋_GB2312" w:cs="仿宋_GB2312" w:hint="eastAsia"/>
          <w:sz w:val="28"/>
          <w:szCs w:val="28"/>
        </w:rPr>
        <w:t>试验线</w:t>
      </w:r>
      <w:r>
        <w:rPr>
          <w:rFonts w:ascii="仿宋_GB2312" w:eastAsia="仿宋_GB2312" w:hAnsi="仿宋_GB2312" w:cs="仿宋_GB2312" w:hint="eastAsia"/>
          <w:sz w:val="28"/>
          <w:szCs w:val="28"/>
        </w:rPr>
        <w:t>、</w:t>
      </w:r>
      <w:r w:rsidR="00967EB5">
        <w:rPr>
          <w:rFonts w:ascii="仿宋_GB2312" w:eastAsia="仿宋_GB2312" w:hAnsi="仿宋_GB2312" w:cs="仿宋_GB2312" w:hint="eastAsia"/>
          <w:sz w:val="28"/>
          <w:szCs w:val="28"/>
        </w:rPr>
        <w:t>仓库等环境控制所需的露点及温湿度监控</w:t>
      </w:r>
      <w:r>
        <w:rPr>
          <w:rFonts w:ascii="仿宋_GB2312" w:eastAsia="仿宋_GB2312" w:hAnsi="仿宋_GB2312" w:cs="仿宋_GB2312" w:hint="eastAsia"/>
          <w:sz w:val="28"/>
          <w:szCs w:val="28"/>
        </w:rPr>
        <w:t>系统的安装调试、验收等</w:t>
      </w:r>
      <w:r w:rsidR="00DD71F4">
        <w:rPr>
          <w:rFonts w:ascii="仿宋_GB2312" w:eastAsia="仿宋_GB2312" w:hAnsi="仿宋_GB2312" w:cs="仿宋_GB2312" w:hint="eastAsia"/>
          <w:sz w:val="28"/>
          <w:szCs w:val="28"/>
        </w:rPr>
        <w:t>，该</w:t>
      </w:r>
      <w:r w:rsidR="00E77043">
        <w:rPr>
          <w:rFonts w:ascii="仿宋_GB2312" w:eastAsia="仿宋_GB2312" w:hAnsi="仿宋_GB2312" w:cs="仿宋_GB2312" w:hint="eastAsia"/>
          <w:sz w:val="28"/>
          <w:szCs w:val="28"/>
        </w:rPr>
        <w:t>项目</w:t>
      </w:r>
      <w:r w:rsidR="00DD71F4">
        <w:rPr>
          <w:rFonts w:ascii="仿宋_GB2312" w:eastAsia="仿宋_GB2312" w:hAnsi="仿宋_GB2312" w:cs="仿宋_GB2312" w:hint="eastAsia"/>
          <w:sz w:val="28"/>
          <w:szCs w:val="28"/>
        </w:rPr>
        <w:t>为</w:t>
      </w:r>
      <w:r>
        <w:rPr>
          <w:rFonts w:ascii="仿宋_GB2312" w:eastAsia="仿宋_GB2312" w:hAnsi="仿宋_GB2312" w:cs="仿宋_GB2312" w:hint="eastAsia"/>
          <w:sz w:val="28"/>
          <w:szCs w:val="28"/>
        </w:rPr>
        <w:t>交钥匙工程。</w:t>
      </w:r>
    </w:p>
    <w:tbl>
      <w:tblPr>
        <w:tblW w:w="950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944"/>
        <w:gridCol w:w="4937"/>
      </w:tblGrid>
      <w:tr w:rsidR="000752F5" w14:paraId="110F6503" w14:textId="77777777">
        <w:trPr>
          <w:trHeight w:val="397"/>
          <w:tblHeader/>
        </w:trPr>
        <w:tc>
          <w:tcPr>
            <w:tcW w:w="2628" w:type="dxa"/>
          </w:tcPr>
          <w:p w14:paraId="2ED4C47E" w14:textId="77777777" w:rsidR="000752F5" w:rsidRDefault="00C04126">
            <w:pPr>
              <w:spacing w:line="500" w:lineRule="exact"/>
              <w:ind w:left="210"/>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项</w:t>
            </w: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目</w:t>
            </w:r>
          </w:p>
        </w:tc>
        <w:tc>
          <w:tcPr>
            <w:tcW w:w="1944" w:type="dxa"/>
          </w:tcPr>
          <w:p w14:paraId="3382DBD5" w14:textId="77777777" w:rsidR="000752F5" w:rsidRDefault="00C04126">
            <w:pPr>
              <w:spacing w:line="500" w:lineRule="exact"/>
              <w:ind w:left="210"/>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数量（套）</w:t>
            </w:r>
          </w:p>
        </w:tc>
        <w:tc>
          <w:tcPr>
            <w:tcW w:w="4937" w:type="dxa"/>
          </w:tcPr>
          <w:p w14:paraId="3E384DD9" w14:textId="77777777" w:rsidR="000752F5" w:rsidRDefault="00C04126">
            <w:pPr>
              <w:spacing w:line="500" w:lineRule="exact"/>
              <w:ind w:left="210"/>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备</w:t>
            </w:r>
            <w:r>
              <w:rPr>
                <w:rFonts w:ascii="仿宋_GB2312" w:eastAsia="仿宋_GB2312" w:hAnsi="仿宋_GB2312" w:cs="仿宋_GB2312" w:hint="eastAsia"/>
                <w:b/>
                <w:bCs/>
                <w:sz w:val="28"/>
                <w:szCs w:val="28"/>
              </w:rPr>
              <w:t xml:space="preserve"> </w:t>
            </w:r>
            <w:r>
              <w:rPr>
                <w:rFonts w:ascii="仿宋_GB2312" w:eastAsia="仿宋_GB2312" w:hAnsi="仿宋_GB2312" w:cs="仿宋_GB2312"/>
                <w:b/>
                <w:bCs/>
                <w:sz w:val="28"/>
                <w:szCs w:val="28"/>
              </w:rPr>
              <w:t xml:space="preserve"> </w:t>
            </w:r>
            <w:r>
              <w:rPr>
                <w:rFonts w:ascii="仿宋_GB2312" w:eastAsia="仿宋_GB2312" w:hAnsi="仿宋_GB2312" w:cs="仿宋_GB2312" w:hint="eastAsia"/>
                <w:b/>
                <w:bCs/>
                <w:sz w:val="28"/>
                <w:szCs w:val="28"/>
              </w:rPr>
              <w:t>注</w:t>
            </w:r>
          </w:p>
        </w:tc>
      </w:tr>
      <w:tr w:rsidR="000752F5" w14:paraId="4176D5CD" w14:textId="77777777">
        <w:trPr>
          <w:trHeight w:val="791"/>
        </w:trPr>
        <w:tc>
          <w:tcPr>
            <w:tcW w:w="2628" w:type="dxa"/>
            <w:vAlign w:val="center"/>
          </w:tcPr>
          <w:p w14:paraId="16A2DC24" w14:textId="2BFEA437" w:rsidR="000752F5" w:rsidRDefault="00225900" w:rsidP="00225900">
            <w:pPr>
              <w:spacing w:line="500" w:lineRule="exact"/>
              <w:ind w:left="21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露点仪</w:t>
            </w:r>
          </w:p>
        </w:tc>
        <w:tc>
          <w:tcPr>
            <w:tcW w:w="1944" w:type="dxa"/>
            <w:vAlign w:val="center"/>
          </w:tcPr>
          <w:p w14:paraId="00E3FF77" w14:textId="54DFB2DD" w:rsidR="000752F5" w:rsidRDefault="00225900">
            <w:pPr>
              <w:spacing w:line="500" w:lineRule="exact"/>
              <w:ind w:leftChars="0" w:left="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0</w:t>
            </w:r>
          </w:p>
        </w:tc>
        <w:tc>
          <w:tcPr>
            <w:tcW w:w="4937" w:type="dxa"/>
            <w:vAlign w:val="center"/>
          </w:tcPr>
          <w:p w14:paraId="7026A7BF" w14:textId="353AEF68" w:rsidR="00AE4CEF" w:rsidRDefault="00AE4CEF" w:rsidP="00AE4CEF">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露点范围：-</w:t>
            </w:r>
            <w:r w:rsidR="0055522D">
              <w:rPr>
                <w:rFonts w:ascii="仿宋_GB2312" w:eastAsia="仿宋_GB2312" w:hAnsi="仿宋_GB2312" w:cs="仿宋_GB2312"/>
                <w:sz w:val="28"/>
                <w:szCs w:val="28"/>
              </w:rPr>
              <w:t>60</w:t>
            </w:r>
            <w:r w:rsidRPr="00AE4CEF">
              <w:rPr>
                <w:rFonts w:ascii="仿宋_GB2312" w:eastAsia="仿宋_GB2312" w:hAnsi="仿宋_GB2312" w:cs="仿宋_GB2312"/>
                <w:sz w:val="28"/>
                <w:szCs w:val="28"/>
              </w:rPr>
              <w:t>~</w:t>
            </w:r>
            <w:r w:rsidR="0055522D">
              <w:rPr>
                <w:rFonts w:ascii="仿宋_GB2312" w:eastAsia="仿宋_GB2312" w:hAnsi="仿宋_GB2312" w:cs="仿宋_GB2312"/>
                <w:sz w:val="28"/>
                <w:szCs w:val="28"/>
              </w:rPr>
              <w:t>6</w:t>
            </w:r>
            <w:r>
              <w:rPr>
                <w:rFonts w:ascii="仿宋_GB2312" w:eastAsia="仿宋_GB2312" w:hAnsi="仿宋_GB2312" w:cs="仿宋_GB2312"/>
                <w:sz w:val="28"/>
                <w:szCs w:val="28"/>
              </w:rPr>
              <w:t>0</w:t>
            </w:r>
            <w:r>
              <w:rPr>
                <w:rFonts w:ascii="仿宋_GB2312" w:eastAsia="仿宋_GB2312" w:hAnsi="仿宋_GB2312" w:cs="仿宋_GB2312" w:hint="eastAsia"/>
                <w:sz w:val="28"/>
                <w:szCs w:val="28"/>
              </w:rPr>
              <w:t>℃</w:t>
            </w:r>
          </w:p>
          <w:p w14:paraId="45CC160D" w14:textId="4C8C6D68" w:rsidR="000752F5" w:rsidRDefault="00AE4CEF" w:rsidP="00AE4CEF">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温度范围：-</w:t>
            </w:r>
            <w:r>
              <w:rPr>
                <w:rFonts w:ascii="仿宋_GB2312" w:eastAsia="仿宋_GB2312" w:hAnsi="仿宋_GB2312" w:cs="仿宋_GB2312"/>
                <w:sz w:val="28"/>
                <w:szCs w:val="28"/>
              </w:rPr>
              <w:t>40~8</w:t>
            </w:r>
            <w:r w:rsidR="0055522D">
              <w:rPr>
                <w:rFonts w:ascii="仿宋_GB2312" w:eastAsia="仿宋_GB2312" w:hAnsi="仿宋_GB2312" w:cs="仿宋_GB2312"/>
                <w:sz w:val="28"/>
                <w:szCs w:val="28"/>
              </w:rPr>
              <w:t>0</w:t>
            </w:r>
            <w:r>
              <w:rPr>
                <w:rFonts w:ascii="仿宋_GB2312" w:eastAsia="仿宋_GB2312" w:hAnsi="仿宋_GB2312" w:cs="仿宋_GB2312" w:hint="eastAsia"/>
                <w:sz w:val="28"/>
                <w:szCs w:val="28"/>
              </w:rPr>
              <w:t>℃</w:t>
            </w:r>
          </w:p>
        </w:tc>
      </w:tr>
      <w:tr w:rsidR="000752F5" w14:paraId="52A9BEA2" w14:textId="77777777">
        <w:trPr>
          <w:trHeight w:val="706"/>
        </w:trPr>
        <w:tc>
          <w:tcPr>
            <w:tcW w:w="2628" w:type="dxa"/>
            <w:vAlign w:val="center"/>
          </w:tcPr>
          <w:p w14:paraId="06F5000E" w14:textId="62EE8F6B" w:rsidR="000752F5" w:rsidRPr="005146C5" w:rsidRDefault="00225900" w:rsidP="00225900">
            <w:pPr>
              <w:spacing w:line="500" w:lineRule="exact"/>
              <w:ind w:left="210"/>
              <w:jc w:val="center"/>
              <w:rPr>
                <w:rFonts w:ascii="仿宋_GB2312" w:eastAsia="仿宋_GB2312" w:hAnsi="仿宋_GB2312" w:cs="仿宋_GB2312"/>
                <w:sz w:val="28"/>
                <w:szCs w:val="28"/>
              </w:rPr>
            </w:pPr>
            <w:r w:rsidRPr="005146C5">
              <w:rPr>
                <w:rFonts w:ascii="仿宋_GB2312" w:eastAsia="仿宋_GB2312" w:hAnsi="仿宋_GB2312" w:cs="仿宋_GB2312" w:hint="eastAsia"/>
                <w:sz w:val="28"/>
                <w:szCs w:val="28"/>
              </w:rPr>
              <w:t>温湿度仪</w:t>
            </w:r>
          </w:p>
        </w:tc>
        <w:tc>
          <w:tcPr>
            <w:tcW w:w="1944" w:type="dxa"/>
            <w:vAlign w:val="center"/>
          </w:tcPr>
          <w:p w14:paraId="000FBFC1" w14:textId="7B4B24DC" w:rsidR="000752F5" w:rsidRDefault="004A5354">
            <w:pPr>
              <w:spacing w:line="500" w:lineRule="exact"/>
              <w:ind w:leftChars="0" w:left="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4937" w:type="dxa"/>
            <w:vAlign w:val="center"/>
          </w:tcPr>
          <w:p w14:paraId="7A1194F0" w14:textId="7DC3671B" w:rsidR="00AE4CEF" w:rsidRDefault="00AE4CEF">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湿度范围：</w:t>
            </w:r>
            <w:r w:rsidRPr="00AE4CEF">
              <w:rPr>
                <w:rFonts w:ascii="仿宋_GB2312" w:eastAsia="仿宋_GB2312" w:hAnsi="仿宋_GB2312" w:cs="仿宋_GB2312"/>
                <w:sz w:val="28"/>
                <w:szCs w:val="28"/>
              </w:rPr>
              <w:t>0-100%RH</w:t>
            </w:r>
          </w:p>
          <w:p w14:paraId="773BF819" w14:textId="447D7FD5" w:rsidR="000752F5" w:rsidRDefault="00AE4CEF">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温度范围：-</w:t>
            </w:r>
            <w:r>
              <w:rPr>
                <w:rFonts w:ascii="仿宋_GB2312" w:eastAsia="仿宋_GB2312" w:hAnsi="仿宋_GB2312" w:cs="仿宋_GB2312"/>
                <w:sz w:val="28"/>
                <w:szCs w:val="28"/>
              </w:rPr>
              <w:t>40~8</w:t>
            </w:r>
            <w:r w:rsidR="0055522D">
              <w:rPr>
                <w:rFonts w:ascii="仿宋_GB2312" w:eastAsia="仿宋_GB2312" w:hAnsi="仿宋_GB2312" w:cs="仿宋_GB2312"/>
                <w:sz w:val="28"/>
                <w:szCs w:val="28"/>
              </w:rPr>
              <w:t>0</w:t>
            </w:r>
            <w:r>
              <w:rPr>
                <w:rFonts w:ascii="仿宋_GB2312" w:eastAsia="仿宋_GB2312" w:hAnsi="仿宋_GB2312" w:cs="仿宋_GB2312" w:hint="eastAsia"/>
                <w:sz w:val="28"/>
                <w:szCs w:val="28"/>
              </w:rPr>
              <w:t>℃</w:t>
            </w:r>
          </w:p>
        </w:tc>
      </w:tr>
      <w:tr w:rsidR="00225900" w14:paraId="1696C085" w14:textId="77777777">
        <w:trPr>
          <w:trHeight w:val="706"/>
        </w:trPr>
        <w:tc>
          <w:tcPr>
            <w:tcW w:w="2628" w:type="dxa"/>
            <w:vAlign w:val="center"/>
          </w:tcPr>
          <w:p w14:paraId="2F76FA09" w14:textId="4FEF52F5" w:rsidR="00225900" w:rsidRPr="005146C5" w:rsidRDefault="0040756D" w:rsidP="00225900">
            <w:pPr>
              <w:spacing w:line="500" w:lineRule="exact"/>
              <w:ind w:left="210"/>
              <w:jc w:val="center"/>
              <w:rPr>
                <w:rFonts w:ascii="仿宋_GB2312" w:eastAsia="仿宋_GB2312" w:hAnsi="仿宋_GB2312" w:cs="仿宋_GB2312"/>
                <w:sz w:val="28"/>
                <w:szCs w:val="28"/>
              </w:rPr>
            </w:pPr>
            <w:r w:rsidRPr="005146C5">
              <w:rPr>
                <w:rFonts w:ascii="仿宋_GB2312" w:eastAsia="仿宋_GB2312" w:hAnsi="仿宋_GB2312" w:cs="仿宋_GB2312" w:hint="eastAsia"/>
                <w:sz w:val="28"/>
                <w:szCs w:val="28"/>
              </w:rPr>
              <w:t>普通温湿度仪</w:t>
            </w:r>
          </w:p>
        </w:tc>
        <w:tc>
          <w:tcPr>
            <w:tcW w:w="1944" w:type="dxa"/>
            <w:vAlign w:val="center"/>
          </w:tcPr>
          <w:p w14:paraId="026304AA" w14:textId="03A7DFBE" w:rsidR="00225900" w:rsidRDefault="005146C5">
            <w:pPr>
              <w:spacing w:line="500" w:lineRule="exact"/>
              <w:ind w:leftChars="0" w:left="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2</w:t>
            </w:r>
          </w:p>
        </w:tc>
        <w:tc>
          <w:tcPr>
            <w:tcW w:w="4937" w:type="dxa"/>
            <w:vAlign w:val="center"/>
          </w:tcPr>
          <w:p w14:paraId="553830CE" w14:textId="77777777" w:rsidR="0040756D" w:rsidRDefault="0040756D" w:rsidP="0040756D">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湿度范围：</w:t>
            </w:r>
            <w:r w:rsidRPr="00AE4CEF">
              <w:rPr>
                <w:rFonts w:ascii="仿宋_GB2312" w:eastAsia="仿宋_GB2312" w:hAnsi="仿宋_GB2312" w:cs="仿宋_GB2312"/>
                <w:sz w:val="28"/>
                <w:szCs w:val="28"/>
              </w:rPr>
              <w:t>0-100%RH</w:t>
            </w:r>
          </w:p>
          <w:p w14:paraId="2BB6959F" w14:textId="706AA7D6" w:rsidR="00225900" w:rsidRDefault="0040756D" w:rsidP="0040756D">
            <w:pPr>
              <w:spacing w:line="500" w:lineRule="exact"/>
              <w:ind w:left="210"/>
              <w:rPr>
                <w:rFonts w:ascii="仿宋_GB2312" w:eastAsia="仿宋_GB2312" w:hAnsi="仿宋_GB2312" w:cs="仿宋_GB2312"/>
                <w:sz w:val="28"/>
                <w:szCs w:val="28"/>
              </w:rPr>
            </w:pPr>
            <w:r>
              <w:rPr>
                <w:rFonts w:ascii="仿宋_GB2312" w:eastAsia="仿宋_GB2312" w:hAnsi="仿宋_GB2312" w:cs="仿宋_GB2312" w:hint="eastAsia"/>
                <w:sz w:val="28"/>
                <w:szCs w:val="28"/>
              </w:rPr>
              <w:t>温度范围：-</w:t>
            </w:r>
            <w:r>
              <w:rPr>
                <w:rFonts w:ascii="仿宋_GB2312" w:eastAsia="仿宋_GB2312" w:hAnsi="仿宋_GB2312" w:cs="仿宋_GB2312"/>
                <w:sz w:val="28"/>
                <w:szCs w:val="28"/>
              </w:rPr>
              <w:t>40~8</w:t>
            </w:r>
            <w:r w:rsidR="0055522D">
              <w:rPr>
                <w:rFonts w:ascii="仿宋_GB2312" w:eastAsia="仿宋_GB2312" w:hAnsi="仿宋_GB2312" w:cs="仿宋_GB2312"/>
                <w:sz w:val="28"/>
                <w:szCs w:val="28"/>
              </w:rPr>
              <w:t>0</w:t>
            </w:r>
            <w:r>
              <w:rPr>
                <w:rFonts w:ascii="仿宋_GB2312" w:eastAsia="仿宋_GB2312" w:hAnsi="仿宋_GB2312" w:cs="仿宋_GB2312" w:hint="eastAsia"/>
                <w:sz w:val="28"/>
                <w:szCs w:val="28"/>
              </w:rPr>
              <w:t>℃</w:t>
            </w:r>
          </w:p>
        </w:tc>
      </w:tr>
      <w:tr w:rsidR="00225900" w:rsidRPr="002B5B51" w14:paraId="0BFCEBB3" w14:textId="77777777">
        <w:trPr>
          <w:trHeight w:val="706"/>
        </w:trPr>
        <w:tc>
          <w:tcPr>
            <w:tcW w:w="2628" w:type="dxa"/>
            <w:vAlign w:val="center"/>
          </w:tcPr>
          <w:p w14:paraId="6538F54D" w14:textId="42DAAC85" w:rsidR="00225900" w:rsidRPr="002B5B51" w:rsidRDefault="005146C5" w:rsidP="00225900">
            <w:pPr>
              <w:spacing w:line="500" w:lineRule="exact"/>
              <w:ind w:left="210"/>
              <w:jc w:val="center"/>
              <w:rPr>
                <w:rFonts w:ascii="仿宋_GB2312" w:eastAsia="仿宋_GB2312" w:hAnsi="仿宋_GB2312" w:cs="仿宋_GB2312"/>
                <w:color w:val="000000" w:themeColor="text1"/>
                <w:sz w:val="28"/>
                <w:szCs w:val="28"/>
              </w:rPr>
            </w:pPr>
            <w:r w:rsidRPr="002B5B51">
              <w:rPr>
                <w:rFonts w:ascii="仿宋_GB2312" w:eastAsia="仿宋_GB2312" w:hAnsi="仿宋_GB2312" w:cs="仿宋_GB2312" w:hint="eastAsia"/>
                <w:color w:val="000000" w:themeColor="text1"/>
                <w:sz w:val="28"/>
                <w:szCs w:val="28"/>
              </w:rPr>
              <w:t>煤油温度计</w:t>
            </w:r>
          </w:p>
        </w:tc>
        <w:tc>
          <w:tcPr>
            <w:tcW w:w="1944" w:type="dxa"/>
            <w:vAlign w:val="center"/>
          </w:tcPr>
          <w:p w14:paraId="55277598" w14:textId="7CB3DBBC" w:rsidR="00225900" w:rsidRPr="002B5B51" w:rsidRDefault="004D2B6C">
            <w:pPr>
              <w:spacing w:line="500" w:lineRule="exact"/>
              <w:ind w:leftChars="0" w:left="0"/>
              <w:jc w:val="center"/>
              <w:rPr>
                <w:rFonts w:ascii="仿宋_GB2312" w:eastAsia="仿宋_GB2312" w:hAnsi="仿宋_GB2312" w:cs="仿宋_GB2312"/>
                <w:color w:val="000000" w:themeColor="text1"/>
                <w:sz w:val="28"/>
                <w:szCs w:val="28"/>
              </w:rPr>
            </w:pPr>
            <w:r w:rsidRPr="002B5B51">
              <w:rPr>
                <w:rFonts w:ascii="仿宋_GB2312" w:eastAsia="仿宋_GB2312" w:hAnsi="仿宋_GB2312" w:cs="仿宋_GB2312"/>
                <w:color w:val="000000" w:themeColor="text1"/>
                <w:sz w:val="28"/>
                <w:szCs w:val="28"/>
              </w:rPr>
              <w:t>10</w:t>
            </w:r>
          </w:p>
        </w:tc>
        <w:tc>
          <w:tcPr>
            <w:tcW w:w="4937" w:type="dxa"/>
            <w:vAlign w:val="center"/>
          </w:tcPr>
          <w:p w14:paraId="65D73443" w14:textId="0861E1AF" w:rsidR="00225900" w:rsidRPr="002B5B51" w:rsidRDefault="005146C5">
            <w:pPr>
              <w:spacing w:line="500" w:lineRule="exact"/>
              <w:ind w:left="210"/>
              <w:rPr>
                <w:rFonts w:ascii="仿宋_GB2312" w:eastAsia="仿宋_GB2312" w:hAnsi="仿宋_GB2312" w:cs="仿宋_GB2312"/>
                <w:color w:val="000000" w:themeColor="text1"/>
                <w:sz w:val="28"/>
                <w:szCs w:val="28"/>
              </w:rPr>
            </w:pPr>
            <w:r w:rsidRPr="002B5B51">
              <w:rPr>
                <w:rFonts w:ascii="仿宋_GB2312" w:eastAsia="仿宋_GB2312" w:hAnsi="仿宋_GB2312" w:cs="仿宋_GB2312" w:hint="eastAsia"/>
                <w:color w:val="000000" w:themeColor="text1"/>
                <w:sz w:val="28"/>
                <w:szCs w:val="28"/>
              </w:rPr>
              <w:t>温度范围：</w:t>
            </w:r>
            <w:r w:rsidRPr="002B5B51">
              <w:rPr>
                <w:rFonts w:ascii="仿宋_GB2312" w:eastAsia="仿宋_GB2312" w:hAnsi="仿宋_GB2312" w:cs="仿宋_GB2312"/>
                <w:color w:val="000000" w:themeColor="text1"/>
                <w:sz w:val="28"/>
                <w:szCs w:val="28"/>
              </w:rPr>
              <w:t>-20~50</w:t>
            </w:r>
            <w:r w:rsidRPr="002B5B51">
              <w:rPr>
                <w:rFonts w:ascii="仿宋_GB2312" w:eastAsia="仿宋_GB2312" w:hAnsi="仿宋_GB2312" w:cs="仿宋_GB2312" w:hint="eastAsia"/>
                <w:color w:val="000000" w:themeColor="text1"/>
                <w:sz w:val="28"/>
                <w:szCs w:val="28"/>
              </w:rPr>
              <w:t>℃</w:t>
            </w:r>
          </w:p>
        </w:tc>
      </w:tr>
      <w:tr w:rsidR="00225900" w:rsidRPr="002B5B51" w14:paraId="4014E7C1" w14:textId="77777777">
        <w:trPr>
          <w:trHeight w:val="706"/>
        </w:trPr>
        <w:tc>
          <w:tcPr>
            <w:tcW w:w="2628" w:type="dxa"/>
            <w:vAlign w:val="center"/>
          </w:tcPr>
          <w:p w14:paraId="50CD0E9F" w14:textId="636238B2" w:rsidR="00225900" w:rsidRPr="002B5B51" w:rsidRDefault="003B7F69" w:rsidP="00225900">
            <w:pPr>
              <w:spacing w:line="500" w:lineRule="exact"/>
              <w:ind w:left="210"/>
              <w:jc w:val="center"/>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环境监测系统</w:t>
            </w:r>
          </w:p>
        </w:tc>
        <w:tc>
          <w:tcPr>
            <w:tcW w:w="1944" w:type="dxa"/>
            <w:vAlign w:val="center"/>
          </w:tcPr>
          <w:p w14:paraId="65B6BD74" w14:textId="2B205DAA" w:rsidR="00225900" w:rsidRPr="002B5B51" w:rsidRDefault="003B7F69">
            <w:pPr>
              <w:spacing w:line="500" w:lineRule="exact"/>
              <w:ind w:leftChars="0" w:left="0"/>
              <w:jc w:val="center"/>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1套</w:t>
            </w:r>
          </w:p>
        </w:tc>
        <w:tc>
          <w:tcPr>
            <w:tcW w:w="4937" w:type="dxa"/>
            <w:vAlign w:val="center"/>
          </w:tcPr>
          <w:p w14:paraId="2E8F0739" w14:textId="6EC16735" w:rsidR="00225900" w:rsidRPr="002B5B51" w:rsidRDefault="00FE5943">
            <w:pPr>
              <w:spacing w:line="500" w:lineRule="exact"/>
              <w:ind w:left="210"/>
              <w:rPr>
                <w:rFonts w:ascii="仿宋_GB2312" w:eastAsia="仿宋_GB2312" w:hAnsi="仿宋_GB2312" w:cs="仿宋_GB2312"/>
                <w:sz w:val="28"/>
                <w:szCs w:val="28"/>
              </w:rPr>
            </w:pPr>
            <w:r w:rsidRPr="002B5B51">
              <w:rPr>
                <w:rFonts w:ascii="仿宋_GB2312" w:eastAsia="仿宋_GB2312" w:cs="Times New Roman" w:hint="eastAsia"/>
                <w:sz w:val="28"/>
                <w:szCs w:val="28"/>
              </w:rPr>
              <w:t>显示设备、接收控制设备、数据处理上传设备、物联网平台、电源和线缆等附属配套设备设施</w:t>
            </w:r>
          </w:p>
        </w:tc>
      </w:tr>
    </w:tbl>
    <w:p w14:paraId="55033587" w14:textId="77777777" w:rsidR="000752F5" w:rsidRPr="002B5B51" w:rsidRDefault="000752F5" w:rsidP="006916CF">
      <w:pPr>
        <w:pStyle w:val="30"/>
        <w:spacing w:line="500" w:lineRule="exact"/>
        <w:ind w:leftChars="0" w:left="0"/>
      </w:pPr>
    </w:p>
    <w:p w14:paraId="77294C5D" w14:textId="77777777" w:rsidR="000752F5" w:rsidRPr="002B5B51" w:rsidRDefault="00C04126">
      <w:pPr>
        <w:pStyle w:val="4"/>
        <w:numPr>
          <w:ilvl w:val="0"/>
          <w:numId w:val="0"/>
        </w:numPr>
        <w:spacing w:line="500" w:lineRule="exact"/>
        <w:jc w:val="both"/>
        <w:rPr>
          <w:rFonts w:ascii="黑体" w:eastAsia="黑体" w:hAnsi="黑体"/>
          <w:b w:val="0"/>
          <w:bCs w:val="0"/>
          <w:sz w:val="32"/>
          <w:szCs w:val="32"/>
        </w:rPr>
      </w:pPr>
      <w:r w:rsidRPr="002B5B51">
        <w:rPr>
          <w:rFonts w:ascii="黑体" w:eastAsia="黑体" w:hAnsi="黑体" w:hint="eastAsia"/>
          <w:b w:val="0"/>
          <w:bCs w:val="0"/>
          <w:sz w:val="32"/>
          <w:szCs w:val="32"/>
        </w:rPr>
        <w:t>二、</w:t>
      </w:r>
      <w:r w:rsidRPr="002B5B51">
        <w:rPr>
          <w:rFonts w:ascii="黑体" w:eastAsia="黑体" w:hAnsi="黑体" w:cs="黑体" w:hint="eastAsia"/>
          <w:b w:val="0"/>
          <w:bCs w:val="0"/>
          <w:sz w:val="32"/>
          <w:szCs w:val="32"/>
        </w:rPr>
        <w:t>设计制造执行的标准及规范</w:t>
      </w:r>
    </w:p>
    <w:p w14:paraId="06638134" w14:textId="77777777" w:rsidR="000752F5" w:rsidRPr="002B5B51" w:rsidRDefault="00C04126">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依据项目的要求，中标方需保证系统具有性能先进、质量可靠、经济实用等特点，而且具有方便扩展、与其它信息系统实现无缝链接的能力。</w:t>
      </w:r>
    </w:p>
    <w:p w14:paraId="32604D48" w14:textId="77777777" w:rsidR="000752F5" w:rsidRPr="002B5B51" w:rsidRDefault="00C04126">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本工程设计执行国家或者行业标准，但不仅限于以下标准：</w:t>
      </w:r>
    </w:p>
    <w:p w14:paraId="6B622ACC" w14:textId="77777777" w:rsidR="00ED00D0" w:rsidRPr="002B5B51" w:rsidRDefault="00ED00D0" w:rsidP="00ED00D0">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sz w:val="28"/>
          <w:szCs w:val="28"/>
        </w:rPr>
        <w:t>温湿度计</w:t>
      </w:r>
      <w:r w:rsidRPr="002B5B51">
        <w:rPr>
          <w:rFonts w:ascii="仿宋_GB2312" w:eastAsia="仿宋_GB2312" w:cs="Times New Roman" w:hint="eastAsia"/>
          <w:sz w:val="28"/>
          <w:szCs w:val="28"/>
        </w:rPr>
        <w:t>设计标准》</w:t>
      </w:r>
      <w:r w:rsidR="00211C10" w:rsidRPr="002B5B51">
        <w:rPr>
          <w:rFonts w:ascii="仿宋_GB2312" w:eastAsia="仿宋_GB2312" w:cs="Times New Roman"/>
          <w:sz w:val="28"/>
          <w:szCs w:val="28"/>
        </w:rPr>
        <w:t>JB/T 6862-2014</w:t>
      </w:r>
    </w:p>
    <w:p w14:paraId="7F79411A" w14:textId="722F3A50" w:rsidR="00ED00D0" w:rsidRPr="002B5B51" w:rsidRDefault="00ED00D0" w:rsidP="00ED00D0">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《电子工程防静电设计规范》 GB50611-2010</w:t>
      </w:r>
    </w:p>
    <w:p w14:paraId="42A3B452" w14:textId="17855C36" w:rsidR="00156F21" w:rsidRPr="002B5B51" w:rsidRDefault="00ED00D0" w:rsidP="00ED00D0">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sz w:val="28"/>
          <w:szCs w:val="28"/>
        </w:rPr>
        <w:t>能源计量数据采集与传输通讯协议技术规范</w:t>
      </w:r>
      <w:r w:rsidRPr="002B5B51">
        <w:rPr>
          <w:rFonts w:ascii="仿宋_GB2312" w:eastAsia="仿宋_GB2312" w:cs="Times New Roman" w:hint="eastAsia"/>
          <w:sz w:val="28"/>
          <w:szCs w:val="28"/>
        </w:rPr>
        <w:t>》</w:t>
      </w:r>
      <w:r w:rsidRPr="002B5B51">
        <w:rPr>
          <w:rFonts w:ascii="仿宋_GB2312" w:eastAsia="仿宋_GB2312" w:cs="Times New Roman"/>
          <w:sz w:val="28"/>
          <w:szCs w:val="28"/>
        </w:rPr>
        <w:t>DB34/T 1812-2013</w:t>
      </w:r>
    </w:p>
    <w:p w14:paraId="27836D12" w14:textId="08B3335B" w:rsidR="00156F21" w:rsidRPr="002B5B51" w:rsidRDefault="00990C17" w:rsidP="00D8692C">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sz w:val="28"/>
          <w:szCs w:val="28"/>
        </w:rPr>
        <w:t>精密露点仪</w:t>
      </w:r>
      <w:r w:rsidRPr="002B5B51">
        <w:rPr>
          <w:rFonts w:ascii="仿宋_GB2312" w:eastAsia="仿宋_GB2312" w:cs="Times New Roman" w:hint="eastAsia"/>
          <w:sz w:val="28"/>
          <w:szCs w:val="28"/>
        </w:rPr>
        <w:t>》</w:t>
      </w:r>
      <w:r w:rsidRPr="002B5B51">
        <w:rPr>
          <w:rFonts w:ascii="仿宋_GB2312" w:eastAsia="仿宋_GB2312" w:cs="Times New Roman"/>
          <w:sz w:val="28"/>
          <w:szCs w:val="28"/>
        </w:rPr>
        <w:t xml:space="preserve">JJG 499-2004 </w:t>
      </w:r>
    </w:p>
    <w:p w14:paraId="7EC08BDD" w14:textId="1D497E6A" w:rsidR="000752F5" w:rsidRPr="002B5B51" w:rsidRDefault="00C04126">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以上所列的技术标准和规范，如未能达到国内目前执行的最新标准时，中标方必须使项目施工及选用的设备和材料符合最新的国家标准，并提供所采用国家标准、规范的最新版本的资料。</w:t>
      </w:r>
    </w:p>
    <w:p w14:paraId="3BC2A8E1" w14:textId="77777777" w:rsidR="000752F5" w:rsidRPr="002B5B51" w:rsidRDefault="00C04126">
      <w:pPr>
        <w:spacing w:line="500" w:lineRule="exact"/>
        <w:ind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lastRenderedPageBreak/>
        <w:t>不论本技术要求中是否列出，所有与本工程有关的中国国家标准和规范、地方有关规定等都必须遵守。所有将应用于本工程的设备材料，必须符合国家的规范和标准要求，以及生产工艺要求和技术应用要求。</w:t>
      </w:r>
      <w:r w:rsidRPr="002B5B51">
        <w:rPr>
          <w:rFonts w:ascii="仿宋_GB2312" w:eastAsia="仿宋_GB2312" w:hAnsi="仿宋_GB2312" w:cs="仿宋_GB2312" w:hint="eastAsia"/>
          <w:color w:val="000000" w:themeColor="text1"/>
          <w:sz w:val="28"/>
          <w:szCs w:val="28"/>
        </w:rPr>
        <w:t>本技术要求所使用的标准如与中标方执行的标准发生矛盾时，按较高标准执行。</w:t>
      </w:r>
    </w:p>
    <w:p w14:paraId="35D58280" w14:textId="77777777" w:rsidR="000752F5" w:rsidRPr="002B5B51" w:rsidRDefault="00C04126">
      <w:pPr>
        <w:pStyle w:val="4"/>
        <w:numPr>
          <w:ilvl w:val="0"/>
          <w:numId w:val="7"/>
        </w:numPr>
        <w:spacing w:line="500" w:lineRule="exact"/>
        <w:jc w:val="both"/>
        <w:rPr>
          <w:rFonts w:ascii="黑体" w:eastAsia="黑体" w:hAnsi="黑体" w:cs="黑体"/>
          <w:b w:val="0"/>
          <w:bCs w:val="0"/>
          <w:sz w:val="32"/>
          <w:szCs w:val="32"/>
        </w:rPr>
      </w:pPr>
      <w:r w:rsidRPr="002B5B51">
        <w:rPr>
          <w:rFonts w:ascii="黑体" w:eastAsia="黑体" w:hAnsi="黑体" w:cs="黑体" w:hint="eastAsia"/>
          <w:b w:val="0"/>
          <w:bCs w:val="0"/>
          <w:sz w:val="32"/>
          <w:szCs w:val="32"/>
        </w:rPr>
        <w:t>性能要求及说明</w:t>
      </w:r>
    </w:p>
    <w:p w14:paraId="5AFC3C45" w14:textId="77777777" w:rsidR="000752F5" w:rsidRPr="002B5B51" w:rsidRDefault="00C04126">
      <w:pPr>
        <w:pStyle w:val="4"/>
        <w:numPr>
          <w:ilvl w:val="0"/>
          <w:numId w:val="8"/>
        </w:numPr>
        <w:spacing w:line="500" w:lineRule="exact"/>
        <w:jc w:val="both"/>
        <w:rPr>
          <w:rFonts w:ascii="楷体" w:eastAsia="楷体" w:hAnsi="楷体" w:cs="楷体"/>
          <w:b w:val="0"/>
          <w:bCs w:val="0"/>
          <w:sz w:val="28"/>
        </w:rPr>
      </w:pPr>
      <w:r w:rsidRPr="002B5B51">
        <w:rPr>
          <w:rFonts w:ascii="楷体" w:eastAsia="楷体" w:hAnsi="楷体" w:cs="楷体_GB2312" w:hint="eastAsia"/>
          <w:b w:val="0"/>
          <w:bCs w:val="0"/>
          <w:sz w:val="32"/>
          <w:szCs w:val="32"/>
        </w:rPr>
        <w:t>工程技术要求及说明</w:t>
      </w:r>
      <w:r w:rsidRPr="002B5B51">
        <w:rPr>
          <w:rFonts w:ascii="楷体" w:eastAsia="楷体" w:hAnsi="楷体" w:cs="楷体" w:hint="eastAsia"/>
          <w:b w:val="0"/>
          <w:bCs w:val="0"/>
          <w:sz w:val="28"/>
        </w:rPr>
        <w:t xml:space="preserve"> </w:t>
      </w:r>
    </w:p>
    <w:p w14:paraId="19A0FFC1" w14:textId="77777777" w:rsidR="000752F5" w:rsidRPr="002B5B51" w:rsidRDefault="00C04126">
      <w:pPr>
        <w:pStyle w:val="af6"/>
        <w:spacing w:line="500" w:lineRule="exact"/>
        <w:ind w:left="21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投标人所提供的必须是先进、成熟的产品。设备供货要求所有设备的选用经招标人确认同意才能订货，不按要求选择招标人有权退货。</w:t>
      </w:r>
    </w:p>
    <w:p w14:paraId="50805D0A" w14:textId="77777777" w:rsidR="000752F5" w:rsidRPr="002B5B51" w:rsidRDefault="00C04126">
      <w:pPr>
        <w:pStyle w:val="af6"/>
        <w:spacing w:line="500" w:lineRule="exact"/>
        <w:ind w:left="21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投标人应对其出厂的设备、零部件、原材料的质量与安全负责，应出具产品合格证及安装、操作、维修等完整的技术文件。设备出厂前应有产品说明书、合格证等并标明主要参数。</w:t>
      </w:r>
    </w:p>
    <w:p w14:paraId="6C7353D6" w14:textId="5D6D7FB9" w:rsidR="000752F5" w:rsidRPr="002B5B51" w:rsidRDefault="00C04126">
      <w:pPr>
        <w:pStyle w:val="af6"/>
        <w:spacing w:line="500" w:lineRule="exact"/>
        <w:ind w:left="210" w:firstLine="560"/>
        <w:rPr>
          <w:rFonts w:ascii="仿宋" w:eastAsia="仿宋" w:hAnsi="仿宋" w:cs="仿宋"/>
          <w:sz w:val="28"/>
          <w:szCs w:val="28"/>
        </w:rPr>
      </w:pPr>
      <w:r w:rsidRPr="002B5B51">
        <w:rPr>
          <w:rFonts w:ascii="仿宋_GB2312" w:eastAsia="仿宋_GB2312" w:hAnsi="仿宋_GB2312" w:cs="仿宋_GB2312" w:hint="eastAsia"/>
          <w:sz w:val="28"/>
          <w:szCs w:val="28"/>
        </w:rPr>
        <w:t>在招标方设定的各种工况下，设备均能稳定、有效地运行。所有设备均适合所在安装区域并能良好运行，并易于观察、维护。</w:t>
      </w:r>
    </w:p>
    <w:p w14:paraId="1F641821" w14:textId="7FB74597" w:rsidR="000752F5" w:rsidRPr="002B5B51" w:rsidRDefault="00C04126">
      <w:pPr>
        <w:pStyle w:val="30"/>
        <w:spacing w:line="500" w:lineRule="exact"/>
        <w:ind w:leftChars="0" w:left="0"/>
        <w:rPr>
          <w:rFonts w:ascii="仿宋_GB2312" w:eastAsia="仿宋_GB2312" w:cs="Times New Roman"/>
          <w:sz w:val="28"/>
          <w:szCs w:val="28"/>
        </w:rPr>
      </w:pPr>
      <w:r w:rsidRPr="002B5B51">
        <w:rPr>
          <w:rFonts w:ascii="仿宋_GB2312" w:eastAsia="仿宋_GB2312" w:hAnsi="仿宋_GB2312" w:cs="仿宋_GB2312" w:hint="eastAsia"/>
          <w:sz w:val="28"/>
          <w:szCs w:val="28"/>
          <w:lang w:bidi="ar"/>
        </w:rPr>
        <w:t>1.</w:t>
      </w:r>
      <w:r w:rsidR="008628FD" w:rsidRPr="002B5B51">
        <w:rPr>
          <w:rFonts w:ascii="仿宋_GB2312" w:eastAsia="仿宋_GB2312" w:hAnsi="仿宋_GB2312" w:cs="仿宋_GB2312" w:hint="eastAsia"/>
          <w:sz w:val="28"/>
          <w:szCs w:val="28"/>
          <w:lang w:bidi="ar"/>
        </w:rPr>
        <w:t>环境监</w:t>
      </w:r>
      <w:r w:rsidR="000F56D0" w:rsidRPr="002B5B51">
        <w:rPr>
          <w:rFonts w:ascii="仿宋_GB2312" w:eastAsia="仿宋_GB2312" w:hAnsi="仿宋_GB2312" w:cs="仿宋_GB2312" w:hint="eastAsia"/>
          <w:sz w:val="28"/>
          <w:szCs w:val="28"/>
          <w:lang w:bidi="ar"/>
        </w:rPr>
        <w:t>测</w:t>
      </w:r>
      <w:r w:rsidR="00BC402B" w:rsidRPr="002B5B51">
        <w:rPr>
          <w:rFonts w:ascii="仿宋_GB2312" w:eastAsia="仿宋_GB2312" w:hAnsi="仿宋_GB2312" w:cs="仿宋_GB2312" w:hint="eastAsia"/>
          <w:sz w:val="28"/>
          <w:szCs w:val="28"/>
          <w:lang w:bidi="ar"/>
        </w:rPr>
        <w:t>系统</w:t>
      </w:r>
      <w:r w:rsidR="008628FD" w:rsidRPr="002B5B51">
        <w:rPr>
          <w:rFonts w:ascii="仿宋_GB2312" w:eastAsia="仿宋_GB2312" w:hAnsi="仿宋_GB2312" w:cs="仿宋_GB2312" w:hint="eastAsia"/>
          <w:sz w:val="28"/>
          <w:szCs w:val="28"/>
          <w:lang w:bidi="ar"/>
        </w:rPr>
        <w:t>技术</w:t>
      </w:r>
      <w:r w:rsidRPr="002B5B51">
        <w:rPr>
          <w:rFonts w:ascii="仿宋_GB2312" w:eastAsia="仿宋_GB2312" w:hAnsi="仿宋_GB2312" w:cs="仿宋_GB2312" w:hint="eastAsia"/>
          <w:sz w:val="28"/>
          <w:szCs w:val="28"/>
          <w:lang w:bidi="ar"/>
        </w:rPr>
        <w:t>要求</w:t>
      </w:r>
    </w:p>
    <w:p w14:paraId="50CA9968" w14:textId="4D5A267A" w:rsidR="000752F5" w:rsidRPr="002B5B51" w:rsidRDefault="008A6534" w:rsidP="000F56D0">
      <w:pPr>
        <w:spacing w:line="500" w:lineRule="exact"/>
        <w:ind w:left="210" w:firstLine="454"/>
        <w:rPr>
          <w:rFonts w:ascii="仿宋_GB2312" w:eastAsia="仿宋_GB2312" w:cs="Times New Roman"/>
          <w:sz w:val="28"/>
          <w:szCs w:val="28"/>
        </w:rPr>
      </w:pPr>
      <w:r w:rsidRPr="002B5B51">
        <w:rPr>
          <w:rFonts w:ascii="仿宋_GB2312" w:eastAsia="仿宋_GB2312" w:cs="Times New Roman" w:hint="eastAsia"/>
          <w:sz w:val="28"/>
          <w:szCs w:val="28"/>
        </w:rPr>
        <w:t>根据生产车间的环境管控要求，需要对温湿度、露点、压差</w:t>
      </w:r>
      <w:r w:rsidR="00511C86" w:rsidRPr="002B5B51">
        <w:rPr>
          <w:rFonts w:ascii="仿宋_GB2312" w:eastAsia="仿宋_GB2312" w:cs="Times New Roman" w:hint="eastAsia"/>
          <w:sz w:val="28"/>
          <w:szCs w:val="28"/>
        </w:rPr>
        <w:t>等数据</w:t>
      </w:r>
      <w:r w:rsidRPr="002B5B51">
        <w:rPr>
          <w:rFonts w:ascii="仿宋_GB2312" w:eastAsia="仿宋_GB2312" w:cs="Times New Roman" w:hint="eastAsia"/>
          <w:sz w:val="28"/>
          <w:szCs w:val="28"/>
        </w:rPr>
        <w:t>进行</w:t>
      </w:r>
      <w:r w:rsidR="007612A3" w:rsidRPr="002B5B51">
        <w:rPr>
          <w:rFonts w:ascii="仿宋_GB2312" w:eastAsia="仿宋_GB2312" w:cs="Times New Roman" w:hint="eastAsia"/>
          <w:sz w:val="28"/>
          <w:szCs w:val="28"/>
        </w:rPr>
        <w:t>检测</w:t>
      </w:r>
      <w:r w:rsidR="00511C86" w:rsidRPr="002B5B51">
        <w:rPr>
          <w:rFonts w:ascii="仿宋_GB2312" w:eastAsia="仿宋_GB2312" w:cs="Times New Roman" w:hint="eastAsia"/>
          <w:sz w:val="28"/>
          <w:szCs w:val="28"/>
        </w:rPr>
        <w:t>、显示及上传储存</w:t>
      </w:r>
      <w:r w:rsidRPr="002B5B51">
        <w:rPr>
          <w:rFonts w:ascii="仿宋_GB2312" w:eastAsia="仿宋_GB2312" w:cs="Times New Roman" w:hint="eastAsia"/>
          <w:sz w:val="28"/>
          <w:szCs w:val="28"/>
        </w:rPr>
        <w:t>，具体技术要求如下：</w:t>
      </w:r>
    </w:p>
    <w:p w14:paraId="076BFEDB" w14:textId="5F184697" w:rsidR="000752F5" w:rsidRPr="002B5B51" w:rsidRDefault="00C04126">
      <w:pPr>
        <w:spacing w:line="500" w:lineRule="exact"/>
        <w:ind w:leftChars="0" w:left="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hint="eastAsia"/>
          <w:sz w:val="28"/>
          <w:szCs w:val="28"/>
        </w:rPr>
        <w:t>1</w:t>
      </w:r>
      <w:r w:rsidRPr="002B5B51">
        <w:rPr>
          <w:rFonts w:ascii="仿宋_GB2312" w:eastAsia="仿宋_GB2312" w:cs="Times New Roman" w:hint="eastAsia"/>
          <w:sz w:val="28"/>
          <w:szCs w:val="28"/>
        </w:rPr>
        <w:t>）</w:t>
      </w:r>
      <w:r w:rsidR="000F56D0" w:rsidRPr="002B5B51">
        <w:rPr>
          <w:rFonts w:ascii="仿宋_GB2312" w:eastAsia="仿宋_GB2312" w:cs="Times New Roman" w:hint="eastAsia"/>
          <w:sz w:val="28"/>
          <w:szCs w:val="28"/>
        </w:rPr>
        <w:t>对规定车间的温湿度、露点、压差数据进行检测</w:t>
      </w:r>
    </w:p>
    <w:p w14:paraId="551CC364" w14:textId="6105FF64" w:rsidR="000752F5" w:rsidRPr="002B5B51" w:rsidRDefault="00C04126">
      <w:pPr>
        <w:spacing w:line="500" w:lineRule="exact"/>
        <w:ind w:leftChars="0" w:left="0" w:firstLineChars="200" w:firstLine="560"/>
        <w:rPr>
          <w:rFonts w:ascii="仿宋_GB2312" w:eastAsia="仿宋"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hint="eastAsia"/>
          <w:sz w:val="28"/>
          <w:szCs w:val="28"/>
        </w:rPr>
        <w:t>2</w:t>
      </w:r>
      <w:r w:rsidRPr="002B5B51">
        <w:rPr>
          <w:rFonts w:ascii="仿宋_GB2312" w:eastAsia="仿宋_GB2312" w:cs="Times New Roman" w:hint="eastAsia"/>
          <w:sz w:val="28"/>
          <w:szCs w:val="28"/>
        </w:rPr>
        <w:t>）</w:t>
      </w:r>
      <w:r w:rsidR="000F56D0" w:rsidRPr="002B5B51">
        <w:rPr>
          <w:rFonts w:ascii="仿宋_GB2312" w:eastAsia="仿宋_GB2312" w:cs="Times New Roman" w:hint="eastAsia"/>
          <w:sz w:val="28"/>
          <w:szCs w:val="28"/>
        </w:rPr>
        <w:t>温度、湿度/露点、压差三类数据集成大屏</w:t>
      </w:r>
      <w:r w:rsidR="004D5494" w:rsidRPr="002B5B51">
        <w:rPr>
          <w:rFonts w:ascii="仿宋_GB2312" w:eastAsia="仿宋_GB2312" w:cs="Times New Roman" w:hint="eastAsia"/>
          <w:sz w:val="28"/>
          <w:szCs w:val="28"/>
        </w:rPr>
        <w:t>实时</w:t>
      </w:r>
      <w:r w:rsidR="000F56D0" w:rsidRPr="002B5B51">
        <w:rPr>
          <w:rFonts w:ascii="仿宋_GB2312" w:eastAsia="仿宋_GB2312" w:cs="Times New Roman" w:hint="eastAsia"/>
          <w:sz w:val="28"/>
          <w:szCs w:val="28"/>
        </w:rPr>
        <w:t>显示</w:t>
      </w:r>
    </w:p>
    <w:p w14:paraId="4B80B722" w14:textId="56F6DA45" w:rsidR="000752F5" w:rsidRPr="002B5B51" w:rsidRDefault="00C04126">
      <w:pPr>
        <w:spacing w:line="500" w:lineRule="exact"/>
        <w:ind w:leftChars="0" w:left="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hint="eastAsia"/>
          <w:sz w:val="28"/>
          <w:szCs w:val="28"/>
        </w:rPr>
        <w:t>3</w:t>
      </w:r>
      <w:r w:rsidRPr="002B5B51">
        <w:rPr>
          <w:rFonts w:ascii="仿宋_GB2312" w:eastAsia="仿宋_GB2312" w:cs="Times New Roman" w:hint="eastAsia"/>
          <w:sz w:val="28"/>
          <w:szCs w:val="28"/>
        </w:rPr>
        <w:t>）</w:t>
      </w:r>
      <w:r w:rsidR="006338BE" w:rsidRPr="002B5B51">
        <w:rPr>
          <w:rFonts w:ascii="仿宋_GB2312" w:eastAsia="仿宋_GB2312" w:cs="Times New Roman" w:hint="eastAsia"/>
          <w:sz w:val="28"/>
          <w:szCs w:val="28"/>
        </w:rPr>
        <w:t>检测数据有记录功能，</w:t>
      </w:r>
      <w:r w:rsidR="00313094" w:rsidRPr="002B5B51">
        <w:rPr>
          <w:rFonts w:ascii="仿宋_GB2312" w:eastAsia="仿宋_GB2312" w:cs="Times New Roman" w:hint="eastAsia"/>
          <w:sz w:val="28"/>
          <w:szCs w:val="28"/>
        </w:rPr>
        <w:t>保存周期</w:t>
      </w:r>
      <w:r w:rsidR="00313094" w:rsidRPr="002B5B51">
        <w:rPr>
          <w:rFonts w:ascii="仿宋_GB2312" w:eastAsia="仿宋_GB2312" w:hAnsi="仿宋_GB2312" w:cs="仿宋_GB2312" w:hint="eastAsia"/>
          <w:color w:val="000000" w:themeColor="text1"/>
          <w:sz w:val="28"/>
          <w:szCs w:val="28"/>
        </w:rPr>
        <w:t>不低于</w:t>
      </w:r>
      <w:r w:rsidR="004D2B6C" w:rsidRPr="002B5B51">
        <w:rPr>
          <w:rFonts w:ascii="仿宋_GB2312" w:eastAsia="仿宋_GB2312" w:hAnsi="仿宋_GB2312" w:cs="仿宋_GB2312"/>
          <w:color w:val="000000" w:themeColor="text1"/>
          <w:sz w:val="28"/>
          <w:szCs w:val="28"/>
        </w:rPr>
        <w:t>180</w:t>
      </w:r>
      <w:r w:rsidR="00313094" w:rsidRPr="002B5B51">
        <w:rPr>
          <w:rFonts w:ascii="仿宋_GB2312" w:eastAsia="仿宋_GB2312" w:hAnsi="仿宋_GB2312" w:cs="仿宋_GB2312" w:hint="eastAsia"/>
          <w:color w:val="000000" w:themeColor="text1"/>
          <w:sz w:val="28"/>
          <w:szCs w:val="28"/>
        </w:rPr>
        <w:t>天</w:t>
      </w:r>
    </w:p>
    <w:p w14:paraId="23FE6B18" w14:textId="4C5B8379" w:rsidR="000752F5" w:rsidRPr="002B5B51" w:rsidRDefault="00C04126">
      <w:pPr>
        <w:spacing w:line="500" w:lineRule="exact"/>
        <w:ind w:leftChars="0" w:left="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w:t>
      </w:r>
      <w:r w:rsidRPr="002B5B51">
        <w:rPr>
          <w:rFonts w:ascii="仿宋_GB2312" w:eastAsia="仿宋_GB2312" w:cs="Times New Roman" w:hint="eastAsia"/>
          <w:sz w:val="28"/>
          <w:szCs w:val="28"/>
        </w:rPr>
        <w:t>4</w:t>
      </w:r>
      <w:r w:rsidRPr="002B5B51">
        <w:rPr>
          <w:rFonts w:ascii="仿宋_GB2312" w:eastAsia="仿宋_GB2312" w:cs="Times New Roman" w:hint="eastAsia"/>
          <w:sz w:val="28"/>
          <w:szCs w:val="28"/>
        </w:rPr>
        <w:t>）</w:t>
      </w:r>
      <w:r w:rsidR="00B1532C" w:rsidRPr="002B5B51">
        <w:rPr>
          <w:rFonts w:ascii="仿宋_GB2312" w:eastAsia="仿宋_GB2312" w:cs="Times New Roman" w:hint="eastAsia"/>
          <w:sz w:val="28"/>
          <w:szCs w:val="28"/>
        </w:rPr>
        <w:t>检测</w:t>
      </w:r>
      <w:r w:rsidR="00313094" w:rsidRPr="002B5B51">
        <w:rPr>
          <w:rFonts w:ascii="仿宋_GB2312" w:eastAsia="仿宋_GB2312" w:cs="Times New Roman" w:hint="eastAsia"/>
          <w:sz w:val="28"/>
          <w:szCs w:val="28"/>
        </w:rPr>
        <w:t>数据</w:t>
      </w:r>
      <w:r w:rsidR="00B1532C" w:rsidRPr="002B5B51">
        <w:rPr>
          <w:rFonts w:ascii="仿宋_GB2312" w:eastAsia="仿宋_GB2312" w:cs="Times New Roman" w:hint="eastAsia"/>
          <w:sz w:val="28"/>
          <w:szCs w:val="28"/>
        </w:rPr>
        <w:t>可在P</w:t>
      </w:r>
      <w:r w:rsidR="00B1532C" w:rsidRPr="002B5B51">
        <w:rPr>
          <w:rFonts w:ascii="仿宋_GB2312" w:eastAsia="仿宋_GB2312" w:cs="Times New Roman"/>
          <w:sz w:val="28"/>
          <w:szCs w:val="28"/>
        </w:rPr>
        <w:t>C</w:t>
      </w:r>
      <w:r w:rsidR="00B1532C" w:rsidRPr="002B5B51">
        <w:rPr>
          <w:rFonts w:ascii="仿宋_GB2312" w:eastAsia="仿宋_GB2312" w:cs="Times New Roman" w:hint="eastAsia"/>
          <w:sz w:val="28"/>
          <w:szCs w:val="28"/>
        </w:rPr>
        <w:t>端</w:t>
      </w:r>
      <w:r w:rsidR="00313094" w:rsidRPr="002B5B51">
        <w:rPr>
          <w:rFonts w:ascii="仿宋_GB2312" w:eastAsia="仿宋_GB2312" w:cs="Times New Roman" w:hint="eastAsia"/>
          <w:sz w:val="28"/>
          <w:szCs w:val="28"/>
        </w:rPr>
        <w:t>分为曲线图、表格等类型</w:t>
      </w:r>
      <w:r w:rsidR="00B1532C" w:rsidRPr="002B5B51">
        <w:rPr>
          <w:rFonts w:ascii="仿宋_GB2312" w:eastAsia="仿宋_GB2312" w:cs="Times New Roman" w:hint="eastAsia"/>
          <w:sz w:val="28"/>
          <w:szCs w:val="28"/>
        </w:rPr>
        <w:t>显示</w:t>
      </w:r>
    </w:p>
    <w:p w14:paraId="725F4617" w14:textId="47EC883E" w:rsidR="000752F5" w:rsidRPr="002B5B51" w:rsidRDefault="00C04126">
      <w:pPr>
        <w:spacing w:line="500" w:lineRule="exact"/>
        <w:ind w:leftChars="0" w:left="0" w:firstLineChars="20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w:t>
      </w:r>
      <w:r w:rsidRPr="002B5B51">
        <w:rPr>
          <w:rFonts w:ascii="仿宋_GB2312" w:eastAsia="仿宋_GB2312" w:hAnsi="仿宋_GB2312" w:cs="仿宋_GB2312" w:hint="eastAsia"/>
          <w:sz w:val="28"/>
          <w:szCs w:val="28"/>
        </w:rPr>
        <w:t>5</w:t>
      </w:r>
      <w:r w:rsidRPr="002B5B51">
        <w:rPr>
          <w:rFonts w:ascii="仿宋_GB2312" w:eastAsia="仿宋_GB2312" w:hAnsi="仿宋_GB2312" w:cs="仿宋_GB2312" w:hint="eastAsia"/>
          <w:sz w:val="28"/>
          <w:szCs w:val="28"/>
        </w:rPr>
        <w:t>）</w:t>
      </w:r>
      <w:r w:rsidR="00B1532C" w:rsidRPr="002B5B51">
        <w:rPr>
          <w:rFonts w:ascii="仿宋_GB2312" w:eastAsia="仿宋_GB2312" w:hAnsi="仿宋_GB2312" w:cs="仿宋_GB2312" w:hint="eastAsia"/>
          <w:sz w:val="28"/>
          <w:szCs w:val="28"/>
        </w:rPr>
        <w:t>环境监测系统需配备免费开放的物联网平台</w:t>
      </w:r>
      <w:r w:rsidR="00BC402B" w:rsidRPr="002B5B51">
        <w:rPr>
          <w:rFonts w:ascii="仿宋_GB2312" w:eastAsia="仿宋_GB2312" w:hAnsi="仿宋_GB2312" w:cs="仿宋_GB2312" w:hint="eastAsia"/>
          <w:sz w:val="28"/>
          <w:szCs w:val="28"/>
        </w:rPr>
        <w:t>，手机、P</w:t>
      </w:r>
      <w:r w:rsidR="00BC402B" w:rsidRPr="002B5B51">
        <w:rPr>
          <w:rFonts w:ascii="仿宋_GB2312" w:eastAsia="仿宋_GB2312" w:hAnsi="仿宋_GB2312" w:cs="仿宋_GB2312"/>
          <w:sz w:val="28"/>
          <w:szCs w:val="28"/>
        </w:rPr>
        <w:t>C</w:t>
      </w:r>
      <w:r w:rsidR="00BC402B" w:rsidRPr="002B5B51">
        <w:rPr>
          <w:rFonts w:ascii="仿宋_GB2312" w:eastAsia="仿宋_GB2312" w:hAnsi="仿宋_GB2312" w:cs="仿宋_GB2312" w:hint="eastAsia"/>
          <w:sz w:val="28"/>
          <w:szCs w:val="28"/>
        </w:rPr>
        <w:t>可登录查看</w:t>
      </w:r>
      <w:r w:rsidR="00BE1389" w:rsidRPr="002B5B51">
        <w:rPr>
          <w:rFonts w:ascii="仿宋_GB2312" w:eastAsia="仿宋_GB2312" w:hAnsi="仿宋_GB2312" w:cs="仿宋_GB2312" w:hint="eastAsia"/>
          <w:sz w:val="28"/>
          <w:szCs w:val="28"/>
        </w:rPr>
        <w:t>，</w:t>
      </w:r>
    </w:p>
    <w:p w14:paraId="57B08E43" w14:textId="17A95168" w:rsidR="00BC402B" w:rsidRPr="002B5B51" w:rsidRDefault="00BE1389" w:rsidP="00BE1389">
      <w:pPr>
        <w:spacing w:line="500" w:lineRule="exact"/>
        <w:ind w:leftChars="0" w:left="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提供数据接口，</w:t>
      </w:r>
      <w:r w:rsidRPr="002B5B51">
        <w:rPr>
          <w:rFonts w:ascii="仿宋_GB2312" w:eastAsia="仿宋_GB2312" w:hAnsi="仿宋_GB2312" w:cs="仿宋_GB2312"/>
          <w:sz w:val="28"/>
          <w:szCs w:val="28"/>
        </w:rPr>
        <w:t>可通过接口提供数据到MES</w:t>
      </w:r>
    </w:p>
    <w:p w14:paraId="55A4CC6F" w14:textId="516B16E8" w:rsidR="00A54C2D" w:rsidRPr="002B5B51" w:rsidRDefault="00A54C2D" w:rsidP="00A54C2D">
      <w:pPr>
        <w:spacing w:line="500" w:lineRule="exact"/>
        <w:ind w:leftChars="0" w:left="0" w:firstLineChars="20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（6）</w:t>
      </w:r>
      <w:r w:rsidRPr="002B5B51">
        <w:rPr>
          <w:rFonts w:ascii="仿宋_GB2312" w:eastAsia="仿宋_GB2312" w:hAnsi="仿宋_GB2312" w:cs="仿宋_GB2312"/>
          <w:sz w:val="28"/>
          <w:szCs w:val="28"/>
        </w:rPr>
        <w:t>组建设备联网，由中控平台集中监测设备</w:t>
      </w:r>
      <w:r w:rsidRPr="002B5B51">
        <w:rPr>
          <w:rFonts w:ascii="仿宋_GB2312" w:eastAsia="仿宋_GB2312" w:hAnsi="仿宋_GB2312" w:cs="仿宋_GB2312" w:hint="eastAsia"/>
          <w:sz w:val="28"/>
          <w:szCs w:val="28"/>
        </w:rPr>
        <w:t>，可实现无线传输</w:t>
      </w:r>
      <w:r w:rsidRPr="002B5B51">
        <w:rPr>
          <w:rFonts w:ascii="仿宋_GB2312" w:eastAsia="仿宋_GB2312" w:hAnsi="仿宋_GB2312" w:cs="仿宋_GB2312"/>
          <w:sz w:val="28"/>
          <w:szCs w:val="28"/>
        </w:rPr>
        <w:t>提供数据接口</w:t>
      </w:r>
    </w:p>
    <w:p w14:paraId="4874497E" w14:textId="2B4E8E56" w:rsidR="00BC402B" w:rsidRPr="002B5B51" w:rsidRDefault="00C04126" w:rsidP="00BC402B">
      <w:pPr>
        <w:spacing w:line="500" w:lineRule="exact"/>
        <w:ind w:leftChars="0" w:left="0" w:firstLineChars="20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w:t>
      </w:r>
      <w:r w:rsidRPr="002B5B51">
        <w:rPr>
          <w:rFonts w:ascii="仿宋_GB2312" w:eastAsia="仿宋_GB2312" w:hAnsi="仿宋_GB2312" w:cs="仿宋_GB2312" w:hint="eastAsia"/>
          <w:sz w:val="28"/>
          <w:szCs w:val="28"/>
        </w:rPr>
        <w:t>7</w:t>
      </w:r>
      <w:r w:rsidRPr="002B5B51">
        <w:rPr>
          <w:rFonts w:ascii="仿宋_GB2312" w:eastAsia="仿宋_GB2312" w:hAnsi="仿宋_GB2312" w:cs="仿宋_GB2312" w:hint="eastAsia"/>
          <w:sz w:val="28"/>
          <w:szCs w:val="28"/>
        </w:rPr>
        <w:t>）</w:t>
      </w:r>
      <w:r w:rsidR="002E2636" w:rsidRPr="002B5B51">
        <w:rPr>
          <w:rFonts w:ascii="仿宋_GB2312" w:eastAsia="仿宋_GB2312" w:hAnsi="仿宋_GB2312" w:cs="仿宋_GB2312"/>
          <w:sz w:val="28"/>
          <w:szCs w:val="28"/>
        </w:rPr>
        <w:t>温湿度</w:t>
      </w:r>
      <w:r w:rsidR="00FB151E" w:rsidRPr="002B5B51">
        <w:rPr>
          <w:rFonts w:ascii="仿宋_GB2312" w:eastAsia="仿宋_GB2312" w:hAnsi="仿宋_GB2312" w:cs="仿宋_GB2312" w:hint="eastAsia"/>
          <w:sz w:val="28"/>
          <w:szCs w:val="28"/>
        </w:rPr>
        <w:t>、</w:t>
      </w:r>
      <w:r w:rsidR="002E2636" w:rsidRPr="002B5B51">
        <w:rPr>
          <w:rFonts w:ascii="仿宋_GB2312" w:eastAsia="仿宋_GB2312" w:hAnsi="仿宋_GB2312" w:cs="仿宋_GB2312"/>
          <w:sz w:val="28"/>
          <w:szCs w:val="28"/>
        </w:rPr>
        <w:t>露点</w:t>
      </w:r>
      <w:r w:rsidR="00FB151E" w:rsidRPr="002B5B51">
        <w:rPr>
          <w:rFonts w:ascii="仿宋_GB2312" w:eastAsia="仿宋_GB2312" w:hAnsi="仿宋_GB2312" w:cs="仿宋_GB2312" w:hint="eastAsia"/>
          <w:sz w:val="28"/>
          <w:szCs w:val="28"/>
        </w:rPr>
        <w:t>、</w:t>
      </w:r>
      <w:r w:rsidR="002E2636" w:rsidRPr="002B5B51">
        <w:rPr>
          <w:rFonts w:ascii="仿宋_GB2312" w:eastAsia="仿宋_GB2312" w:hAnsi="仿宋_GB2312" w:cs="仿宋_GB2312"/>
          <w:sz w:val="28"/>
          <w:szCs w:val="28"/>
        </w:rPr>
        <w:t>差压实时预警，</w:t>
      </w:r>
      <w:r w:rsidR="00FB151E" w:rsidRPr="002B5B51">
        <w:rPr>
          <w:rFonts w:ascii="仿宋_GB2312" w:eastAsia="仿宋_GB2312" w:hAnsi="仿宋_GB2312" w:cs="仿宋_GB2312" w:hint="eastAsia"/>
          <w:sz w:val="28"/>
          <w:szCs w:val="28"/>
        </w:rPr>
        <w:t>可设置</w:t>
      </w:r>
      <w:r w:rsidR="002E2636" w:rsidRPr="002B5B51">
        <w:rPr>
          <w:rFonts w:ascii="仿宋_GB2312" w:eastAsia="仿宋_GB2312" w:hAnsi="仿宋_GB2312" w:cs="仿宋_GB2312"/>
          <w:sz w:val="28"/>
          <w:szCs w:val="28"/>
        </w:rPr>
        <w:t>预警上下限</w:t>
      </w:r>
      <w:r w:rsidR="00FB151E" w:rsidRPr="002B5B51">
        <w:rPr>
          <w:rFonts w:ascii="仿宋_GB2312" w:eastAsia="仿宋_GB2312" w:hAnsi="仿宋_GB2312" w:cs="仿宋_GB2312" w:hint="eastAsia"/>
          <w:sz w:val="28"/>
          <w:szCs w:val="28"/>
        </w:rPr>
        <w:t>、预警延时等功能</w:t>
      </w:r>
      <w:r w:rsidR="00BC402B" w:rsidRPr="002B5B51">
        <w:rPr>
          <w:rFonts w:ascii="仿宋_GB2312" w:eastAsia="仿宋_GB2312" w:hAnsi="仿宋_GB2312" w:cs="仿宋_GB2312" w:hint="eastAsia"/>
          <w:sz w:val="28"/>
          <w:szCs w:val="28"/>
        </w:rPr>
        <w:t>，</w:t>
      </w:r>
    </w:p>
    <w:p w14:paraId="3E7DDFF4" w14:textId="035AAB8F" w:rsidR="000752F5" w:rsidRPr="002B5B51" w:rsidRDefault="00BC402B" w:rsidP="00BC402B">
      <w:pPr>
        <w:spacing w:line="500" w:lineRule="exact"/>
        <w:ind w:leftChars="0" w:left="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报警信息发送至微信或手机短信</w:t>
      </w:r>
    </w:p>
    <w:p w14:paraId="7E057C3D" w14:textId="055BC13F" w:rsidR="000752F5" w:rsidRPr="002B5B51" w:rsidRDefault="00C04126">
      <w:pPr>
        <w:spacing w:line="500" w:lineRule="exact"/>
        <w:ind w:leftChars="0" w:left="0" w:firstLineChars="200" w:firstLine="560"/>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lastRenderedPageBreak/>
        <w:t>（</w:t>
      </w:r>
      <w:r w:rsidRPr="002B5B51">
        <w:rPr>
          <w:rFonts w:ascii="仿宋_GB2312" w:eastAsia="仿宋_GB2312" w:hAnsi="仿宋_GB2312" w:cs="仿宋_GB2312" w:hint="eastAsia"/>
          <w:sz w:val="28"/>
          <w:szCs w:val="28"/>
        </w:rPr>
        <w:t>8</w:t>
      </w:r>
      <w:r w:rsidRPr="002B5B51">
        <w:rPr>
          <w:rFonts w:ascii="仿宋_GB2312" w:eastAsia="仿宋_GB2312" w:hAnsi="仿宋_GB2312" w:cs="仿宋_GB2312" w:hint="eastAsia"/>
          <w:sz w:val="28"/>
          <w:szCs w:val="28"/>
        </w:rPr>
        <w:t>）系统能够长时间稳定、安全、可靠运行</w:t>
      </w:r>
    </w:p>
    <w:p w14:paraId="337C1FE1" w14:textId="54FD9412" w:rsidR="000752F5" w:rsidRPr="002B5B51" w:rsidRDefault="00C04126">
      <w:pPr>
        <w:spacing w:line="500" w:lineRule="exact"/>
        <w:ind w:leftChars="0" w:left="0" w:firstLineChars="200" w:firstLine="560"/>
        <w:rPr>
          <w:rFonts w:ascii="仿宋_GB2312" w:eastAsia="仿宋_GB2312" w:hAnsi="仿宋_GB2312" w:cs="仿宋_GB2312"/>
          <w:color w:val="000000" w:themeColor="text1"/>
          <w:sz w:val="28"/>
          <w:szCs w:val="28"/>
        </w:rPr>
      </w:pPr>
      <w:r w:rsidRPr="002B5B51">
        <w:rPr>
          <w:rFonts w:ascii="仿宋_GB2312" w:eastAsia="仿宋_GB2312" w:hAnsi="仿宋_GB2312" w:cs="仿宋_GB2312" w:hint="eastAsia"/>
          <w:sz w:val="28"/>
          <w:szCs w:val="28"/>
        </w:rPr>
        <w:t>（</w:t>
      </w:r>
      <w:r w:rsidRPr="002B5B51">
        <w:rPr>
          <w:rFonts w:ascii="仿宋_GB2312" w:eastAsia="仿宋_GB2312" w:hAnsi="仿宋_GB2312" w:cs="仿宋_GB2312" w:hint="eastAsia"/>
          <w:sz w:val="28"/>
          <w:szCs w:val="28"/>
        </w:rPr>
        <w:t>9</w:t>
      </w:r>
      <w:r w:rsidRPr="002B5B51">
        <w:rPr>
          <w:rFonts w:ascii="仿宋_GB2312" w:eastAsia="仿宋_GB2312" w:hAnsi="仿宋_GB2312" w:cs="仿宋_GB2312" w:hint="eastAsia"/>
          <w:sz w:val="28"/>
          <w:szCs w:val="28"/>
        </w:rPr>
        <w:t>）系统支持升级扩</w:t>
      </w:r>
      <w:r w:rsidR="00C12C76" w:rsidRPr="002B5B51">
        <w:rPr>
          <w:rFonts w:ascii="仿宋_GB2312" w:eastAsia="仿宋_GB2312" w:hAnsi="仿宋_GB2312" w:cs="仿宋_GB2312" w:hint="eastAsia"/>
          <w:sz w:val="28"/>
          <w:szCs w:val="28"/>
        </w:rPr>
        <w:t>展通道，主机不低于</w:t>
      </w:r>
      <w:r w:rsidR="00C12C76" w:rsidRPr="002B5B51">
        <w:rPr>
          <w:rFonts w:ascii="仿宋_GB2312" w:eastAsia="仿宋_GB2312" w:hAnsi="仿宋_GB2312" w:cs="仿宋_GB2312"/>
          <w:sz w:val="28"/>
          <w:szCs w:val="28"/>
        </w:rPr>
        <w:t>30%</w:t>
      </w:r>
      <w:r w:rsidR="00C12C76" w:rsidRPr="002B5B51">
        <w:rPr>
          <w:rFonts w:ascii="仿宋_GB2312" w:eastAsia="仿宋_GB2312" w:hAnsi="仿宋_GB2312" w:cs="仿宋_GB2312" w:hint="eastAsia"/>
          <w:sz w:val="28"/>
          <w:szCs w:val="28"/>
        </w:rPr>
        <w:t>预留通道</w:t>
      </w:r>
    </w:p>
    <w:p w14:paraId="14EF07C5" w14:textId="3B676D9C" w:rsidR="006C6903" w:rsidRPr="002B5B51" w:rsidRDefault="00C04126" w:rsidP="00F3248C">
      <w:pPr>
        <w:spacing w:line="500" w:lineRule="exact"/>
        <w:ind w:leftChars="47" w:left="99"/>
        <w:rPr>
          <w:rFonts w:ascii="仿宋_GB2312" w:eastAsia="仿宋_GB2312" w:hAnsi="仿宋_GB2312" w:cs="仿宋_GB2312"/>
          <w:sz w:val="28"/>
          <w:szCs w:val="28"/>
        </w:rPr>
      </w:pPr>
      <w:r w:rsidRPr="002B5B51">
        <w:rPr>
          <w:rFonts w:ascii="仿宋_GB2312" w:eastAsia="仿宋_GB2312" w:hAnsi="仿宋_GB2312" w:cs="仿宋_GB2312" w:hint="eastAsia"/>
          <w:sz w:val="28"/>
          <w:szCs w:val="28"/>
        </w:rPr>
        <w:t>2.</w:t>
      </w:r>
      <w:r w:rsidR="00E211DD" w:rsidRPr="002B5B51">
        <w:rPr>
          <w:rFonts w:ascii="仿宋_GB2312" w:eastAsia="仿宋_GB2312" w:hAnsi="仿宋_GB2312" w:cs="仿宋_GB2312" w:hint="eastAsia"/>
          <w:sz w:val="28"/>
          <w:szCs w:val="28"/>
        </w:rPr>
        <w:t>露点</w:t>
      </w:r>
      <w:r w:rsidR="00D618FB" w:rsidRPr="002B5B51">
        <w:rPr>
          <w:rFonts w:ascii="仿宋_GB2312" w:eastAsia="仿宋_GB2312" w:hAnsi="仿宋_GB2312" w:cs="仿宋_GB2312" w:hint="eastAsia"/>
          <w:sz w:val="28"/>
          <w:szCs w:val="28"/>
        </w:rPr>
        <w:t>仪</w:t>
      </w:r>
      <w:r w:rsidR="001851C6" w:rsidRPr="002B5B51">
        <w:rPr>
          <w:rFonts w:ascii="仿宋_GB2312" w:eastAsia="仿宋_GB2312" w:hAnsi="仿宋_GB2312" w:cs="仿宋_GB2312" w:hint="eastAsia"/>
          <w:sz w:val="28"/>
          <w:szCs w:val="28"/>
        </w:rPr>
        <w:t>、温湿度仪</w:t>
      </w:r>
      <w:r w:rsidR="00D618FB" w:rsidRPr="002B5B51">
        <w:rPr>
          <w:rFonts w:ascii="仿宋_GB2312" w:eastAsia="仿宋_GB2312" w:hAnsi="仿宋_GB2312" w:cs="仿宋_GB2312" w:hint="eastAsia"/>
          <w:sz w:val="28"/>
          <w:szCs w:val="28"/>
        </w:rPr>
        <w:t>技术要求</w:t>
      </w:r>
    </w:p>
    <w:tbl>
      <w:tblPr>
        <w:tblStyle w:val="af7"/>
        <w:tblW w:w="10031" w:type="dxa"/>
        <w:jc w:val="center"/>
        <w:tblLook w:val="04A0" w:firstRow="1" w:lastRow="0" w:firstColumn="1" w:lastColumn="0" w:noHBand="0" w:noVBand="1"/>
      </w:tblPr>
      <w:tblGrid>
        <w:gridCol w:w="1155"/>
        <w:gridCol w:w="2329"/>
        <w:gridCol w:w="986"/>
        <w:gridCol w:w="857"/>
        <w:gridCol w:w="3917"/>
        <w:gridCol w:w="787"/>
      </w:tblGrid>
      <w:tr w:rsidR="0087104E" w:rsidRPr="002B5B51" w14:paraId="24D20193" w14:textId="77777777" w:rsidTr="000B041F">
        <w:trPr>
          <w:trHeight w:val="684"/>
          <w:tblHeader/>
          <w:jc w:val="center"/>
        </w:trPr>
        <w:tc>
          <w:tcPr>
            <w:tcW w:w="1155" w:type="dxa"/>
            <w:shd w:val="clear" w:color="auto" w:fill="D5DCE4" w:themeFill="text2" w:themeFillTint="33"/>
            <w:vAlign w:val="center"/>
          </w:tcPr>
          <w:p w14:paraId="7232E441" w14:textId="67012323" w:rsidR="0058686B" w:rsidRPr="002B5B51" w:rsidRDefault="0058686B" w:rsidP="00B52A9C">
            <w:pPr>
              <w:pStyle w:val="a3"/>
              <w:ind w:leftChars="0" w:left="0"/>
              <w:jc w:val="center"/>
            </w:pPr>
            <w:r w:rsidRPr="002B5B51">
              <w:rPr>
                <w:rFonts w:hint="eastAsia"/>
              </w:rPr>
              <w:t>名称</w:t>
            </w:r>
          </w:p>
        </w:tc>
        <w:tc>
          <w:tcPr>
            <w:tcW w:w="2329" w:type="dxa"/>
            <w:shd w:val="clear" w:color="auto" w:fill="D5DCE4" w:themeFill="text2" w:themeFillTint="33"/>
            <w:vAlign w:val="center"/>
          </w:tcPr>
          <w:p w14:paraId="256B82D5" w14:textId="1708A76B" w:rsidR="0058686B" w:rsidRPr="002B5B51" w:rsidRDefault="0058686B" w:rsidP="00B52A9C">
            <w:pPr>
              <w:pStyle w:val="a3"/>
              <w:ind w:leftChars="0" w:left="0"/>
              <w:jc w:val="center"/>
            </w:pPr>
            <w:r w:rsidRPr="002B5B51">
              <w:rPr>
                <w:rFonts w:hint="eastAsia"/>
              </w:rPr>
              <w:t>规格</w:t>
            </w:r>
            <w:r w:rsidRPr="002B5B51">
              <w:rPr>
                <w:rFonts w:hint="eastAsia"/>
              </w:rPr>
              <w:t>/</w:t>
            </w:r>
            <w:r w:rsidRPr="002B5B51">
              <w:rPr>
                <w:rFonts w:hint="eastAsia"/>
              </w:rPr>
              <w:t>参数</w:t>
            </w:r>
          </w:p>
        </w:tc>
        <w:tc>
          <w:tcPr>
            <w:tcW w:w="98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3E38B66" w14:textId="19A2ED1C" w:rsidR="0058686B" w:rsidRPr="002B5B51" w:rsidRDefault="0058686B" w:rsidP="00B52A9C">
            <w:pPr>
              <w:pStyle w:val="a3"/>
              <w:ind w:leftChars="0" w:left="0"/>
              <w:jc w:val="center"/>
            </w:pPr>
            <w:r w:rsidRPr="002B5B51">
              <w:rPr>
                <w:rFonts w:hint="eastAsia"/>
              </w:rPr>
              <w:t>品牌</w:t>
            </w:r>
          </w:p>
        </w:tc>
        <w:tc>
          <w:tcPr>
            <w:tcW w:w="857" w:type="dxa"/>
            <w:shd w:val="clear" w:color="auto" w:fill="D5DCE4" w:themeFill="text2" w:themeFillTint="33"/>
            <w:vAlign w:val="center"/>
          </w:tcPr>
          <w:p w14:paraId="2886EA8A" w14:textId="03A60A3D" w:rsidR="0058686B" w:rsidRPr="002B5B51" w:rsidRDefault="0058686B" w:rsidP="00B52A9C">
            <w:pPr>
              <w:pStyle w:val="a3"/>
              <w:ind w:leftChars="0" w:left="0"/>
              <w:jc w:val="center"/>
            </w:pPr>
            <w:r w:rsidRPr="002B5B51">
              <w:rPr>
                <w:rFonts w:hint="eastAsia"/>
              </w:rPr>
              <w:t>数量</w:t>
            </w:r>
          </w:p>
        </w:tc>
        <w:tc>
          <w:tcPr>
            <w:tcW w:w="3917" w:type="dxa"/>
            <w:shd w:val="clear" w:color="auto" w:fill="D5DCE4" w:themeFill="text2" w:themeFillTint="33"/>
            <w:vAlign w:val="center"/>
          </w:tcPr>
          <w:p w14:paraId="5AE07CB5" w14:textId="0E4E1A13" w:rsidR="0058686B" w:rsidRPr="002B5B51" w:rsidRDefault="0058686B" w:rsidP="00B52A9C">
            <w:pPr>
              <w:pStyle w:val="a3"/>
              <w:ind w:leftChars="0" w:left="0"/>
              <w:jc w:val="center"/>
            </w:pPr>
            <w:r w:rsidRPr="002B5B51">
              <w:rPr>
                <w:rFonts w:hint="eastAsia"/>
              </w:rPr>
              <w:t>技术要求</w:t>
            </w:r>
          </w:p>
        </w:tc>
        <w:tc>
          <w:tcPr>
            <w:tcW w:w="787" w:type="dxa"/>
            <w:shd w:val="clear" w:color="auto" w:fill="D5DCE4" w:themeFill="text2" w:themeFillTint="33"/>
            <w:vAlign w:val="center"/>
          </w:tcPr>
          <w:p w14:paraId="711D1E04" w14:textId="2CCEA2F3" w:rsidR="0058686B" w:rsidRPr="002B5B51" w:rsidRDefault="0058686B" w:rsidP="00B52A9C">
            <w:pPr>
              <w:pStyle w:val="a3"/>
              <w:ind w:leftChars="0" w:left="0"/>
              <w:jc w:val="center"/>
            </w:pPr>
            <w:r w:rsidRPr="002B5B51">
              <w:rPr>
                <w:rFonts w:hint="eastAsia"/>
              </w:rPr>
              <w:t>备注</w:t>
            </w:r>
          </w:p>
        </w:tc>
      </w:tr>
      <w:tr w:rsidR="0087104E" w:rsidRPr="002B5B51" w14:paraId="04511CC6" w14:textId="77777777" w:rsidTr="000B041F">
        <w:trPr>
          <w:jc w:val="center"/>
        </w:trPr>
        <w:tc>
          <w:tcPr>
            <w:tcW w:w="1155" w:type="dxa"/>
            <w:vAlign w:val="center"/>
          </w:tcPr>
          <w:p w14:paraId="279339AC" w14:textId="4B357040" w:rsidR="007675ED" w:rsidRPr="002B5B51" w:rsidRDefault="007675ED" w:rsidP="007675ED">
            <w:pPr>
              <w:pStyle w:val="a3"/>
              <w:ind w:leftChars="0" w:left="0"/>
              <w:jc w:val="center"/>
            </w:pPr>
            <w:r w:rsidRPr="002B5B51">
              <w:rPr>
                <w:rFonts w:hint="eastAsia"/>
              </w:rPr>
              <w:t>露点仪</w:t>
            </w:r>
          </w:p>
        </w:tc>
        <w:tc>
          <w:tcPr>
            <w:tcW w:w="2329" w:type="dxa"/>
            <w:vAlign w:val="center"/>
          </w:tcPr>
          <w:p w14:paraId="7D1AA7DF" w14:textId="30FF3E6D" w:rsidR="007675ED" w:rsidRPr="002B5B51" w:rsidRDefault="007675ED" w:rsidP="007675ED">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露点测量范围：-60…+60℃Td</w:t>
            </w:r>
          </w:p>
          <w:p w14:paraId="4B0AA6AD" w14:textId="0346250F" w:rsidR="0055522D" w:rsidRPr="002B5B51" w:rsidRDefault="0055522D" w:rsidP="007675ED">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温度测量范围：-</w:t>
            </w:r>
            <w:r w:rsidRPr="002B5B51">
              <w:rPr>
                <w:rFonts w:ascii="宋体" w:hAnsi="宋体" w:cs="Arial"/>
                <w:szCs w:val="21"/>
                <w:lang w:eastAsia="zh-CN"/>
              </w:rPr>
              <w:t>40</w:t>
            </w:r>
            <w:r w:rsidRPr="002B5B51">
              <w:rPr>
                <w:rFonts w:ascii="宋体" w:hAnsi="宋体" w:cs="Arial" w:hint="eastAsia"/>
                <w:szCs w:val="21"/>
                <w:lang w:eastAsia="zh-CN"/>
              </w:rPr>
              <w:t>…+</w:t>
            </w:r>
            <w:r w:rsidRPr="002B5B51">
              <w:rPr>
                <w:rFonts w:ascii="宋体" w:hAnsi="宋体" w:cs="Arial"/>
                <w:szCs w:val="21"/>
                <w:lang w:eastAsia="zh-CN"/>
              </w:rPr>
              <w:t>80</w:t>
            </w:r>
            <w:r w:rsidRPr="002B5B51">
              <w:rPr>
                <w:rFonts w:ascii="宋体" w:hAnsi="宋体" w:cs="Arial" w:hint="eastAsia"/>
                <w:szCs w:val="21"/>
                <w:lang w:eastAsia="zh-CN"/>
              </w:rPr>
              <w:t>℃</w:t>
            </w:r>
          </w:p>
          <w:p w14:paraId="02A71638" w14:textId="77777777" w:rsidR="007675ED" w:rsidRPr="002B5B51" w:rsidRDefault="007675ED" w:rsidP="007675ED">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 xml:space="preserve">露点精度@23℃：±1-2℃Td </w:t>
            </w:r>
          </w:p>
          <w:p w14:paraId="56184A15" w14:textId="5F0C0DBA" w:rsidR="007675ED" w:rsidRPr="002B5B51" w:rsidRDefault="007675ED" w:rsidP="007675ED">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温度精度@23℃：±0.2℃</w:t>
            </w:r>
          </w:p>
        </w:tc>
        <w:tc>
          <w:tcPr>
            <w:tcW w:w="986" w:type="dxa"/>
            <w:tcBorders>
              <w:top w:val="single" w:sz="4" w:space="0" w:color="auto"/>
              <w:left w:val="single" w:sz="4" w:space="0" w:color="auto"/>
              <w:bottom w:val="single" w:sz="4" w:space="0" w:color="auto"/>
              <w:right w:val="single" w:sz="4" w:space="0" w:color="auto"/>
            </w:tcBorders>
            <w:vAlign w:val="center"/>
          </w:tcPr>
          <w:p w14:paraId="2E3422CD" w14:textId="77777777" w:rsidR="000B041F" w:rsidRPr="002B5B51" w:rsidRDefault="000B041F" w:rsidP="000B041F">
            <w:pPr>
              <w:pStyle w:val="a3"/>
              <w:ind w:leftChars="0" w:left="0"/>
              <w:rPr>
                <w:rFonts w:ascii="宋体" w:eastAsia="宋体" w:hAnsi="宋体" w:cs="Arial"/>
                <w:sz w:val="22"/>
                <w:szCs w:val="21"/>
              </w:rPr>
            </w:pPr>
            <w:r w:rsidRPr="002B5B51">
              <w:rPr>
                <w:rFonts w:ascii="宋体" w:eastAsia="宋体" w:hAnsi="宋体" w:cs="Arial"/>
                <w:sz w:val="22"/>
                <w:szCs w:val="21"/>
              </w:rPr>
              <w:t>W</w:t>
            </w:r>
            <w:r w:rsidR="00237FE9" w:rsidRPr="002B5B51">
              <w:rPr>
                <w:rFonts w:ascii="宋体" w:eastAsia="宋体" w:hAnsi="宋体" w:cs="Arial"/>
                <w:sz w:val="22"/>
                <w:szCs w:val="21"/>
              </w:rPr>
              <w:t>idron</w:t>
            </w:r>
          </w:p>
          <w:p w14:paraId="05181C01" w14:textId="6F9E7D27" w:rsidR="000B041F" w:rsidRPr="002B5B51" w:rsidRDefault="000B041F" w:rsidP="000B041F">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6B096CF0" w14:textId="06C1E521" w:rsidR="000B041F" w:rsidRPr="002B5B51" w:rsidRDefault="000B041F" w:rsidP="000B041F">
            <w:pPr>
              <w:pStyle w:val="a3"/>
              <w:ind w:left="210"/>
            </w:pPr>
            <w:r w:rsidRPr="002B5B51">
              <w:rPr>
                <w:rFonts w:ascii="宋体" w:eastAsia="宋体" w:hAnsi="宋体" w:cs="Arial" w:hint="eastAsia"/>
                <w:sz w:val="22"/>
                <w:szCs w:val="21"/>
              </w:rPr>
              <w:t>G</w:t>
            </w:r>
            <w:r w:rsidRPr="002B5B51">
              <w:rPr>
                <w:rFonts w:ascii="宋体" w:eastAsia="宋体" w:hAnsi="宋体" w:cs="Arial"/>
                <w:sz w:val="22"/>
                <w:szCs w:val="21"/>
              </w:rPr>
              <w:t>E</w:t>
            </w:r>
          </w:p>
        </w:tc>
        <w:tc>
          <w:tcPr>
            <w:tcW w:w="857" w:type="dxa"/>
            <w:vAlign w:val="center"/>
          </w:tcPr>
          <w:p w14:paraId="7CDEF638" w14:textId="0BAB030C" w:rsidR="0093484C" w:rsidRPr="002B5B51" w:rsidRDefault="0093484C" w:rsidP="00B83277">
            <w:pPr>
              <w:ind w:left="210"/>
            </w:pPr>
            <w:r w:rsidRPr="002B5B51">
              <w:rPr>
                <w:rFonts w:ascii="宋体" w:eastAsia="宋体" w:hAnsi="宋体" w:cs="Arial" w:hint="eastAsia"/>
                <w:sz w:val="22"/>
                <w:szCs w:val="21"/>
              </w:rPr>
              <w:t>3</w:t>
            </w:r>
            <w:r w:rsidR="00B83277" w:rsidRPr="002B5B51">
              <w:rPr>
                <w:rFonts w:ascii="宋体" w:eastAsia="宋体" w:hAnsi="宋体" w:cs="Arial"/>
                <w:sz w:val="22"/>
                <w:szCs w:val="21"/>
              </w:rPr>
              <w:t>0</w:t>
            </w:r>
            <w:r w:rsidR="00B83277" w:rsidRPr="002B5B51">
              <w:rPr>
                <w:rFonts w:hint="eastAsia"/>
              </w:rPr>
              <w:t>台</w:t>
            </w:r>
          </w:p>
        </w:tc>
        <w:tc>
          <w:tcPr>
            <w:tcW w:w="3917" w:type="dxa"/>
            <w:vAlign w:val="center"/>
          </w:tcPr>
          <w:p w14:paraId="271D49D1" w14:textId="5C3F462E"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IP防护等级：IP65</w:t>
            </w:r>
          </w:p>
          <w:p w14:paraId="29A5A4C7" w14:textId="77777777"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过滤器/过滤器支架：不锈钢,50μm</w:t>
            </w:r>
          </w:p>
          <w:p w14:paraId="26A6DC43" w14:textId="77777777"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露点传感器：&lt;1℃ Td/年</w:t>
            </w:r>
          </w:p>
          <w:p w14:paraId="6A5CAEFC" w14:textId="77777777"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露点传感器响应时间T63:@-50℃ Td：典型值&lt;1分钟,带过滤器</w:t>
            </w:r>
          </w:p>
          <w:p w14:paraId="00B1DFAE" w14:textId="77777777"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温度传感器响应时间T63:@23℃：典型值&lt;1秒,带过滤器</w:t>
            </w:r>
          </w:p>
          <w:p w14:paraId="42DEB96D" w14:textId="77777777" w:rsidR="009412A5"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温度传感器：Pt1000,Class B 1/3 DIN</w:t>
            </w:r>
          </w:p>
          <w:p w14:paraId="1098C672" w14:textId="64307C53" w:rsidR="007675ED" w:rsidRPr="002B5B51" w:rsidRDefault="009412A5" w:rsidP="009412A5">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外壳材料：不锈钢</w:t>
            </w:r>
          </w:p>
        </w:tc>
        <w:tc>
          <w:tcPr>
            <w:tcW w:w="787" w:type="dxa"/>
            <w:vAlign w:val="center"/>
          </w:tcPr>
          <w:p w14:paraId="5001BFE1" w14:textId="77777777" w:rsidR="007675ED" w:rsidRPr="002B5B51" w:rsidRDefault="007675ED" w:rsidP="007675ED">
            <w:pPr>
              <w:pStyle w:val="a3"/>
              <w:ind w:leftChars="0" w:left="0"/>
              <w:jc w:val="center"/>
            </w:pPr>
          </w:p>
        </w:tc>
      </w:tr>
      <w:tr w:rsidR="000B041F" w:rsidRPr="002B5B51" w14:paraId="5BC0EB69" w14:textId="77777777" w:rsidTr="000B041F">
        <w:trPr>
          <w:jc w:val="center"/>
        </w:trPr>
        <w:tc>
          <w:tcPr>
            <w:tcW w:w="1155" w:type="dxa"/>
            <w:vAlign w:val="center"/>
          </w:tcPr>
          <w:p w14:paraId="36C98676" w14:textId="7778E0EE" w:rsidR="000B041F" w:rsidRPr="002B5B51" w:rsidRDefault="000B041F" w:rsidP="000B041F">
            <w:pPr>
              <w:pStyle w:val="a3"/>
              <w:ind w:leftChars="0" w:left="0"/>
              <w:jc w:val="center"/>
            </w:pPr>
            <w:r w:rsidRPr="002B5B51">
              <w:rPr>
                <w:rFonts w:hint="eastAsia"/>
              </w:rPr>
              <w:t>温湿度仪</w:t>
            </w:r>
          </w:p>
        </w:tc>
        <w:tc>
          <w:tcPr>
            <w:tcW w:w="2329" w:type="dxa"/>
            <w:vAlign w:val="center"/>
          </w:tcPr>
          <w:p w14:paraId="4CBFA8BE" w14:textId="1E642779"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测量范围：-40~+8</w:t>
            </w:r>
            <w:r w:rsidRPr="002B5B51">
              <w:rPr>
                <w:rFonts w:ascii="宋体" w:hAnsi="宋体" w:cs="Arial"/>
                <w:szCs w:val="21"/>
                <w:lang w:eastAsia="zh-CN"/>
              </w:rPr>
              <w:t>0</w:t>
            </w:r>
            <w:r w:rsidRPr="002B5B51">
              <w:rPr>
                <w:rFonts w:ascii="宋体" w:hAnsi="宋体" w:cs="Arial" w:hint="eastAsia"/>
                <w:szCs w:val="21"/>
                <w:lang w:eastAsia="zh-CN"/>
              </w:rPr>
              <w:t>℃/ 0~+100%RH(无凝露)</w:t>
            </w:r>
          </w:p>
          <w:p w14:paraId="6C382EFC" w14:textId="6FB94C2D"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温湿度精度@23℃：±0.1℃/0.8%RH</w:t>
            </w:r>
          </w:p>
        </w:tc>
        <w:tc>
          <w:tcPr>
            <w:tcW w:w="986" w:type="dxa"/>
            <w:tcBorders>
              <w:top w:val="single" w:sz="4" w:space="0" w:color="auto"/>
              <w:left w:val="single" w:sz="4" w:space="0" w:color="auto"/>
              <w:bottom w:val="single" w:sz="4" w:space="0" w:color="auto"/>
              <w:right w:val="single" w:sz="4" w:space="0" w:color="auto"/>
            </w:tcBorders>
            <w:vAlign w:val="center"/>
          </w:tcPr>
          <w:p w14:paraId="7A54AA3F" w14:textId="77777777" w:rsidR="000B041F" w:rsidRPr="002B5B51" w:rsidRDefault="000B041F" w:rsidP="000B041F">
            <w:pPr>
              <w:pStyle w:val="a3"/>
              <w:ind w:leftChars="0" w:left="0"/>
              <w:rPr>
                <w:rFonts w:ascii="宋体" w:eastAsia="宋体" w:hAnsi="宋体" w:cs="Arial"/>
                <w:sz w:val="22"/>
                <w:szCs w:val="21"/>
              </w:rPr>
            </w:pPr>
            <w:r w:rsidRPr="002B5B51">
              <w:rPr>
                <w:rFonts w:ascii="宋体" w:eastAsia="宋体" w:hAnsi="宋体" w:cs="Arial"/>
                <w:sz w:val="22"/>
                <w:szCs w:val="21"/>
              </w:rPr>
              <w:t>Widron</w:t>
            </w:r>
          </w:p>
          <w:p w14:paraId="1D1434AA" w14:textId="77777777" w:rsidR="000B041F" w:rsidRPr="002B5B51" w:rsidRDefault="000B041F" w:rsidP="000B041F">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53C2944C" w14:textId="2B352850"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rPr>
              <w:t>G</w:t>
            </w:r>
            <w:r w:rsidRPr="002B5B51">
              <w:rPr>
                <w:rFonts w:ascii="宋体" w:hAnsi="宋体" w:cs="Arial"/>
                <w:szCs w:val="21"/>
              </w:rPr>
              <w:t>E</w:t>
            </w:r>
          </w:p>
        </w:tc>
        <w:tc>
          <w:tcPr>
            <w:tcW w:w="857" w:type="dxa"/>
            <w:vAlign w:val="center"/>
          </w:tcPr>
          <w:p w14:paraId="7A77F046" w14:textId="77777777" w:rsidR="000B041F" w:rsidRPr="002B5B51" w:rsidRDefault="000B041F" w:rsidP="000B041F">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hint="eastAsia"/>
                <w:szCs w:val="21"/>
                <w:lang w:eastAsia="zh-CN"/>
              </w:rPr>
              <w:t>6</w:t>
            </w:r>
          </w:p>
          <w:p w14:paraId="426F7CBF" w14:textId="3381DAB5" w:rsidR="000B041F" w:rsidRPr="002B5B51" w:rsidRDefault="000B041F" w:rsidP="000B041F">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hint="eastAsia"/>
                <w:szCs w:val="21"/>
                <w:lang w:eastAsia="zh-CN"/>
              </w:rPr>
              <w:t>台</w:t>
            </w:r>
          </w:p>
        </w:tc>
        <w:tc>
          <w:tcPr>
            <w:tcW w:w="3917" w:type="dxa"/>
            <w:vAlign w:val="center"/>
          </w:tcPr>
          <w:p w14:paraId="2A6852DF" w14:textId="5C648B9F"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IP防护等级：IP65</w:t>
            </w:r>
          </w:p>
          <w:p w14:paraId="7F3FF273"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过滤器/过滤器支架：不锈钢,50μm</w:t>
            </w:r>
          </w:p>
          <w:p w14:paraId="1E7E638E"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湿度传感器：&lt;0.5%RH/年</w:t>
            </w:r>
          </w:p>
          <w:p w14:paraId="71BDF8E1"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湿度传感器响应时间T63:@30%RH：典型值&lt;1秒,带过滤器</w:t>
            </w:r>
          </w:p>
          <w:p w14:paraId="2001B5B8"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温度传感器响应时间T63:@23℃：典型值&lt;1秒,带过滤器</w:t>
            </w:r>
          </w:p>
          <w:p w14:paraId="7CA50F8F"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温度传感器：Pt1000,Class B 1/3 DIN</w:t>
            </w:r>
          </w:p>
          <w:p w14:paraId="4A118753" w14:textId="7C3E563A"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外壳材料：不锈钢</w:t>
            </w:r>
          </w:p>
        </w:tc>
        <w:tc>
          <w:tcPr>
            <w:tcW w:w="787" w:type="dxa"/>
            <w:vAlign w:val="center"/>
          </w:tcPr>
          <w:p w14:paraId="1D815020" w14:textId="77777777" w:rsidR="000B041F" w:rsidRPr="002B5B51" w:rsidRDefault="000B041F" w:rsidP="000B041F">
            <w:pPr>
              <w:pStyle w:val="a3"/>
              <w:ind w:leftChars="0" w:left="0"/>
              <w:jc w:val="center"/>
            </w:pPr>
          </w:p>
        </w:tc>
      </w:tr>
      <w:tr w:rsidR="0087104E" w:rsidRPr="002B5B51" w14:paraId="3AFCA425" w14:textId="77777777" w:rsidTr="000B041F">
        <w:trPr>
          <w:jc w:val="center"/>
        </w:trPr>
        <w:tc>
          <w:tcPr>
            <w:tcW w:w="1155" w:type="dxa"/>
            <w:vAlign w:val="center"/>
          </w:tcPr>
          <w:p w14:paraId="1313F762" w14:textId="49FDCA9F" w:rsidR="00711BF0" w:rsidRPr="002B5B51" w:rsidRDefault="00711BF0" w:rsidP="00711BF0">
            <w:pPr>
              <w:pStyle w:val="a3"/>
              <w:ind w:leftChars="0" w:left="0"/>
              <w:jc w:val="center"/>
            </w:pPr>
            <w:r w:rsidRPr="002B5B51">
              <w:rPr>
                <w:rFonts w:hint="eastAsia"/>
              </w:rPr>
              <w:t>普通温湿度仪</w:t>
            </w:r>
          </w:p>
        </w:tc>
        <w:tc>
          <w:tcPr>
            <w:tcW w:w="2329" w:type="dxa"/>
            <w:vAlign w:val="center"/>
          </w:tcPr>
          <w:p w14:paraId="6BE1153F" w14:textId="77777777"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220VAC供电</w:t>
            </w:r>
          </w:p>
          <w:p w14:paraId="34F91204" w14:textId="77777777"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尺寸：390*280*30mm</w:t>
            </w:r>
          </w:p>
          <w:p w14:paraId="5234EE4E" w14:textId="77777777"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内置探头</w:t>
            </w:r>
          </w:p>
          <w:p w14:paraId="00063516" w14:textId="38B80421"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高亮度显示</w:t>
            </w:r>
          </w:p>
        </w:tc>
        <w:tc>
          <w:tcPr>
            <w:tcW w:w="986" w:type="dxa"/>
            <w:tcBorders>
              <w:top w:val="single" w:sz="4" w:space="0" w:color="auto"/>
              <w:left w:val="single" w:sz="4" w:space="0" w:color="auto"/>
              <w:bottom w:val="single" w:sz="4" w:space="0" w:color="auto"/>
              <w:right w:val="single" w:sz="4" w:space="0" w:color="auto"/>
            </w:tcBorders>
            <w:vAlign w:val="center"/>
          </w:tcPr>
          <w:p w14:paraId="49F0E179" w14:textId="77777777" w:rsidR="007F55A3" w:rsidRPr="002B5B51" w:rsidRDefault="007F55A3" w:rsidP="007F55A3">
            <w:pPr>
              <w:pStyle w:val="a3"/>
              <w:ind w:leftChars="0" w:left="0"/>
              <w:rPr>
                <w:rFonts w:ascii="宋体" w:eastAsia="宋体" w:hAnsi="宋体" w:cs="Arial"/>
                <w:sz w:val="22"/>
                <w:szCs w:val="21"/>
              </w:rPr>
            </w:pPr>
            <w:r w:rsidRPr="002B5B51">
              <w:rPr>
                <w:rFonts w:ascii="宋体" w:eastAsia="宋体" w:hAnsi="宋体" w:cs="Arial"/>
                <w:sz w:val="22"/>
                <w:szCs w:val="21"/>
              </w:rPr>
              <w:t>Widron</w:t>
            </w:r>
          </w:p>
          <w:p w14:paraId="3906AD68" w14:textId="77777777" w:rsidR="007F55A3" w:rsidRPr="002B5B51" w:rsidRDefault="007F55A3" w:rsidP="007F55A3">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6609A7A9" w14:textId="50374F70" w:rsidR="00711BF0" w:rsidRPr="002B5B51" w:rsidRDefault="007F55A3" w:rsidP="007F55A3">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rPr>
              <w:t>G</w:t>
            </w:r>
            <w:r w:rsidRPr="002B5B51">
              <w:rPr>
                <w:rFonts w:ascii="宋体" w:hAnsi="宋体" w:cs="Arial"/>
                <w:szCs w:val="21"/>
              </w:rPr>
              <w:t>E</w:t>
            </w:r>
          </w:p>
        </w:tc>
        <w:tc>
          <w:tcPr>
            <w:tcW w:w="857" w:type="dxa"/>
            <w:vAlign w:val="center"/>
          </w:tcPr>
          <w:p w14:paraId="092F2F3D" w14:textId="022758E2" w:rsidR="00711BF0" w:rsidRPr="002B5B51" w:rsidRDefault="00B83277" w:rsidP="0093484C">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hint="eastAsia"/>
                <w:szCs w:val="21"/>
                <w:lang w:eastAsia="zh-CN"/>
              </w:rPr>
              <w:t>2</w:t>
            </w:r>
            <w:r w:rsidRPr="002B5B51">
              <w:rPr>
                <w:rFonts w:ascii="宋体" w:hAnsi="宋体" w:cs="Arial"/>
                <w:szCs w:val="21"/>
                <w:lang w:eastAsia="zh-CN"/>
              </w:rPr>
              <w:t>2</w:t>
            </w:r>
            <w:r w:rsidRPr="002B5B51">
              <w:rPr>
                <w:rFonts w:ascii="宋体" w:hAnsi="宋体" w:cs="Arial" w:hint="eastAsia"/>
                <w:szCs w:val="21"/>
                <w:lang w:eastAsia="zh-CN"/>
              </w:rPr>
              <w:t>台</w:t>
            </w:r>
          </w:p>
        </w:tc>
        <w:tc>
          <w:tcPr>
            <w:tcW w:w="3917" w:type="dxa"/>
            <w:vAlign w:val="center"/>
          </w:tcPr>
          <w:p w14:paraId="5223CB4A" w14:textId="77777777"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测量范围：-40…+80℃/ 0…+100%RH(无凝露)</w:t>
            </w:r>
          </w:p>
          <w:p w14:paraId="136D6E34" w14:textId="77777777" w:rsidR="00711BF0" w:rsidRPr="002B5B51" w:rsidRDefault="00711BF0"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温湿度精度@23℃：±0.3℃/2%RH</w:t>
            </w:r>
          </w:p>
          <w:p w14:paraId="7233EB02" w14:textId="47C36C9C" w:rsidR="004D2B6C" w:rsidRPr="002B5B51" w:rsidRDefault="004D2B6C" w:rsidP="00711BF0">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带时间显示</w:t>
            </w:r>
          </w:p>
        </w:tc>
        <w:tc>
          <w:tcPr>
            <w:tcW w:w="787" w:type="dxa"/>
            <w:vAlign w:val="center"/>
          </w:tcPr>
          <w:p w14:paraId="4CCBADE5" w14:textId="77777777" w:rsidR="00711BF0" w:rsidRPr="002B5B51" w:rsidRDefault="00711BF0" w:rsidP="00711BF0">
            <w:pPr>
              <w:pStyle w:val="a3"/>
              <w:ind w:leftChars="0" w:left="0"/>
              <w:jc w:val="center"/>
            </w:pPr>
          </w:p>
        </w:tc>
      </w:tr>
      <w:tr w:rsidR="000B041F" w:rsidRPr="002B5B51" w14:paraId="674FC175" w14:textId="77777777" w:rsidTr="000B041F">
        <w:trPr>
          <w:jc w:val="center"/>
        </w:trPr>
        <w:tc>
          <w:tcPr>
            <w:tcW w:w="1155" w:type="dxa"/>
            <w:vAlign w:val="center"/>
          </w:tcPr>
          <w:p w14:paraId="0931F9E2" w14:textId="784E8233" w:rsidR="000B041F" w:rsidRPr="002B5B51" w:rsidRDefault="000B041F" w:rsidP="000B041F">
            <w:pPr>
              <w:pStyle w:val="a3"/>
              <w:ind w:leftChars="0" w:left="0"/>
              <w:jc w:val="center"/>
            </w:pPr>
            <w:r w:rsidRPr="002B5B51">
              <w:rPr>
                <w:rFonts w:hint="eastAsia"/>
              </w:rPr>
              <w:t>露点显示大屏</w:t>
            </w:r>
          </w:p>
        </w:tc>
        <w:tc>
          <w:tcPr>
            <w:tcW w:w="2329" w:type="dxa"/>
            <w:vAlign w:val="center"/>
          </w:tcPr>
          <w:p w14:paraId="77EBCD45"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szCs w:val="21"/>
                <w:lang w:eastAsia="zh-CN"/>
              </w:rPr>
              <w:t>大屏工作电源：220VAC供电，</w:t>
            </w:r>
            <w:r w:rsidRPr="002B5B51">
              <w:rPr>
                <w:rFonts w:ascii="宋体" w:hAnsi="宋体" w:cs="Arial" w:hint="eastAsia"/>
                <w:szCs w:val="21"/>
                <w:lang w:eastAsia="zh-CN"/>
              </w:rPr>
              <w:t>大屏尺寸：420*360*40(mm)</w:t>
            </w:r>
          </w:p>
          <w:p w14:paraId="5D4C0FCB" w14:textId="475448DD" w:rsidR="00E655EC"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L</w:t>
            </w:r>
            <w:r w:rsidRPr="002B5B51">
              <w:rPr>
                <w:rFonts w:ascii="宋体" w:hAnsi="宋体" w:cs="Arial"/>
                <w:szCs w:val="21"/>
                <w:lang w:eastAsia="zh-CN"/>
              </w:rPr>
              <w:t>ED</w:t>
            </w:r>
            <w:r w:rsidRPr="002B5B51">
              <w:rPr>
                <w:rFonts w:ascii="宋体" w:hAnsi="宋体" w:cs="Arial" w:hint="eastAsia"/>
                <w:szCs w:val="21"/>
                <w:lang w:eastAsia="zh-CN"/>
              </w:rPr>
              <w:t>显示，</w:t>
            </w:r>
            <w:r w:rsidR="00E655EC" w:rsidRPr="002B5B51">
              <w:rPr>
                <w:rFonts w:ascii="宋体" w:hAnsi="宋体" w:cs="Arial" w:hint="eastAsia"/>
                <w:szCs w:val="21"/>
                <w:lang w:eastAsia="zh-CN"/>
              </w:rPr>
              <w:t>黑色背景，显示</w:t>
            </w:r>
            <w:r w:rsidRPr="002B5B51">
              <w:rPr>
                <w:rFonts w:ascii="宋体" w:hAnsi="宋体" w:cs="Arial" w:hint="eastAsia"/>
                <w:szCs w:val="21"/>
                <w:lang w:eastAsia="zh-CN"/>
              </w:rPr>
              <w:t>红</w:t>
            </w:r>
            <w:r w:rsidR="00E655EC" w:rsidRPr="002B5B51">
              <w:rPr>
                <w:rFonts w:ascii="宋体" w:hAnsi="宋体" w:cs="Arial" w:hint="eastAsia"/>
                <w:szCs w:val="21"/>
                <w:lang w:eastAsia="zh-CN"/>
              </w:rPr>
              <w:t>色数据，印刷文本内容为白色</w:t>
            </w:r>
          </w:p>
        </w:tc>
        <w:tc>
          <w:tcPr>
            <w:tcW w:w="986" w:type="dxa"/>
            <w:tcBorders>
              <w:top w:val="single" w:sz="4" w:space="0" w:color="auto"/>
              <w:left w:val="single" w:sz="4" w:space="0" w:color="auto"/>
              <w:bottom w:val="single" w:sz="4" w:space="0" w:color="auto"/>
              <w:right w:val="single" w:sz="4" w:space="0" w:color="auto"/>
            </w:tcBorders>
            <w:vAlign w:val="center"/>
          </w:tcPr>
          <w:p w14:paraId="5B25A6AD" w14:textId="77777777" w:rsidR="000B041F" w:rsidRPr="002B5B51" w:rsidRDefault="000B041F" w:rsidP="000B041F">
            <w:pPr>
              <w:pStyle w:val="a3"/>
              <w:ind w:leftChars="0" w:left="0"/>
              <w:rPr>
                <w:rFonts w:ascii="宋体" w:eastAsia="宋体" w:hAnsi="宋体" w:cs="Arial"/>
                <w:sz w:val="22"/>
                <w:szCs w:val="21"/>
              </w:rPr>
            </w:pPr>
            <w:r w:rsidRPr="002B5B51">
              <w:rPr>
                <w:rFonts w:ascii="宋体" w:eastAsia="宋体" w:hAnsi="宋体" w:cs="Arial"/>
                <w:sz w:val="22"/>
                <w:szCs w:val="21"/>
              </w:rPr>
              <w:t>Widron</w:t>
            </w:r>
          </w:p>
          <w:p w14:paraId="4E7827A5" w14:textId="77777777" w:rsidR="000B041F" w:rsidRPr="002B5B51" w:rsidRDefault="000B041F" w:rsidP="000B041F">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7A086163" w14:textId="7295B4E3"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rPr>
              <w:t>G</w:t>
            </w:r>
            <w:r w:rsidRPr="002B5B51">
              <w:rPr>
                <w:rFonts w:ascii="宋体" w:hAnsi="宋体" w:cs="Arial"/>
                <w:szCs w:val="21"/>
              </w:rPr>
              <w:t>E</w:t>
            </w:r>
          </w:p>
        </w:tc>
        <w:tc>
          <w:tcPr>
            <w:tcW w:w="857" w:type="dxa"/>
            <w:vAlign w:val="center"/>
          </w:tcPr>
          <w:p w14:paraId="4A06BD88" w14:textId="57B7E865" w:rsidR="000B041F" w:rsidRPr="002B5B51" w:rsidRDefault="000B041F" w:rsidP="000B041F">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hint="eastAsia"/>
                <w:szCs w:val="21"/>
                <w:lang w:eastAsia="zh-CN"/>
              </w:rPr>
              <w:t>3</w:t>
            </w:r>
            <w:r w:rsidRPr="002B5B51">
              <w:rPr>
                <w:rFonts w:ascii="宋体" w:hAnsi="宋体" w:cs="Arial"/>
                <w:szCs w:val="21"/>
                <w:lang w:eastAsia="zh-CN"/>
              </w:rPr>
              <w:t>4</w:t>
            </w:r>
            <w:r w:rsidRPr="002B5B51">
              <w:rPr>
                <w:rFonts w:ascii="宋体" w:hAnsi="宋体" w:cs="Arial" w:hint="eastAsia"/>
                <w:szCs w:val="21"/>
                <w:lang w:eastAsia="zh-CN"/>
              </w:rPr>
              <w:t>台</w:t>
            </w:r>
          </w:p>
        </w:tc>
        <w:tc>
          <w:tcPr>
            <w:tcW w:w="3917" w:type="dxa"/>
            <w:vAlign w:val="center"/>
          </w:tcPr>
          <w:p w14:paraId="1BC1EFC3" w14:textId="6DF1CBB1"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szCs w:val="21"/>
                <w:lang w:eastAsia="zh-CN"/>
              </w:rPr>
              <w:t>温度、露点、差压三行高亮度</w:t>
            </w:r>
            <w:r w:rsidRPr="002B5B51">
              <w:rPr>
                <w:rFonts w:ascii="宋体" w:hAnsi="宋体" w:cs="Arial" w:hint="eastAsia"/>
                <w:szCs w:val="21"/>
                <w:lang w:eastAsia="zh-CN"/>
              </w:rPr>
              <w:t>实时</w:t>
            </w:r>
            <w:r w:rsidRPr="002B5B51">
              <w:rPr>
                <w:rFonts w:ascii="宋体" w:hAnsi="宋体" w:cs="Arial"/>
                <w:szCs w:val="21"/>
                <w:lang w:eastAsia="zh-CN"/>
              </w:rPr>
              <w:t>显示</w:t>
            </w:r>
            <w:r w:rsidRPr="002B5B51">
              <w:rPr>
                <w:rFonts w:ascii="宋体" w:hAnsi="宋体" w:cs="Arial" w:hint="eastAsia"/>
                <w:szCs w:val="21"/>
                <w:lang w:eastAsia="zh-CN"/>
              </w:rPr>
              <w:t>，</w:t>
            </w:r>
            <w:r w:rsidRPr="002B5B51">
              <w:rPr>
                <w:rFonts w:ascii="宋体" w:hAnsi="宋体" w:cs="Arial"/>
                <w:szCs w:val="21"/>
                <w:lang w:eastAsia="zh-CN"/>
              </w:rPr>
              <w:t>可以设置上下限报警，带报警器</w:t>
            </w:r>
            <w:r w:rsidRPr="002B5B51">
              <w:rPr>
                <w:rFonts w:ascii="宋体" w:hAnsi="宋体" w:cs="Arial" w:hint="eastAsia"/>
                <w:szCs w:val="21"/>
                <w:lang w:eastAsia="zh-CN"/>
              </w:rPr>
              <w:t>，报警声音≥7</w:t>
            </w:r>
            <w:r w:rsidRPr="002B5B51">
              <w:rPr>
                <w:rFonts w:ascii="宋体" w:hAnsi="宋体" w:cs="Arial"/>
                <w:szCs w:val="21"/>
                <w:lang w:eastAsia="zh-CN"/>
              </w:rPr>
              <w:t>0</w:t>
            </w:r>
            <w:r w:rsidRPr="002B5B51">
              <w:rPr>
                <w:rFonts w:ascii="宋体" w:hAnsi="宋体" w:cs="Arial" w:hint="eastAsia"/>
                <w:szCs w:val="21"/>
                <w:lang w:eastAsia="zh-CN"/>
              </w:rPr>
              <w:t>d</w:t>
            </w:r>
            <w:r w:rsidRPr="002B5B51">
              <w:rPr>
                <w:rFonts w:ascii="宋体" w:hAnsi="宋体" w:cs="Arial"/>
                <w:szCs w:val="21"/>
                <w:lang w:eastAsia="zh-CN"/>
              </w:rPr>
              <w:t>B</w:t>
            </w:r>
          </w:p>
          <w:p w14:paraId="7A17D843" w14:textId="214255BF"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温度显示精度：±0</w:t>
            </w:r>
            <w:r w:rsidRPr="002B5B51">
              <w:rPr>
                <w:rFonts w:ascii="宋体" w:hAnsi="宋体" w:cs="Arial"/>
                <w:szCs w:val="21"/>
                <w:lang w:eastAsia="zh-CN"/>
              </w:rPr>
              <w:t>.1</w:t>
            </w:r>
            <w:r w:rsidRPr="002B5B51">
              <w:rPr>
                <w:rFonts w:ascii="宋体" w:hAnsi="宋体" w:cs="Arial" w:hint="eastAsia"/>
                <w:szCs w:val="21"/>
                <w:lang w:eastAsia="zh-CN"/>
              </w:rPr>
              <w:t>℃</w:t>
            </w:r>
          </w:p>
          <w:p w14:paraId="7FD08D07"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露点显示精度：±1℃</w:t>
            </w:r>
          </w:p>
          <w:p w14:paraId="7FA1DBA0" w14:textId="5EA0C62F"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压差显示精度：±0</w:t>
            </w:r>
            <w:r w:rsidRPr="002B5B51">
              <w:rPr>
                <w:rFonts w:ascii="宋体" w:hAnsi="宋体" w:cs="Arial"/>
                <w:szCs w:val="21"/>
                <w:lang w:eastAsia="zh-CN"/>
              </w:rPr>
              <w:t>.1P</w:t>
            </w:r>
            <w:r w:rsidRPr="002B5B51">
              <w:rPr>
                <w:rFonts w:ascii="宋体" w:hAnsi="宋体" w:cs="Arial" w:hint="eastAsia"/>
                <w:szCs w:val="21"/>
                <w:lang w:eastAsia="zh-CN"/>
              </w:rPr>
              <w:t>a</w:t>
            </w:r>
          </w:p>
        </w:tc>
        <w:tc>
          <w:tcPr>
            <w:tcW w:w="787" w:type="dxa"/>
            <w:vAlign w:val="center"/>
          </w:tcPr>
          <w:p w14:paraId="7F73856D" w14:textId="77777777" w:rsidR="000B041F" w:rsidRPr="002B5B51" w:rsidRDefault="000B041F" w:rsidP="000B041F">
            <w:pPr>
              <w:pStyle w:val="a3"/>
              <w:ind w:leftChars="0" w:left="0"/>
              <w:jc w:val="center"/>
            </w:pPr>
          </w:p>
        </w:tc>
      </w:tr>
      <w:tr w:rsidR="000B041F" w:rsidRPr="002B5B51" w14:paraId="41627443" w14:textId="77777777" w:rsidTr="000B041F">
        <w:trPr>
          <w:jc w:val="center"/>
        </w:trPr>
        <w:tc>
          <w:tcPr>
            <w:tcW w:w="1155" w:type="dxa"/>
            <w:vAlign w:val="center"/>
          </w:tcPr>
          <w:p w14:paraId="79BD8974" w14:textId="231DDF69" w:rsidR="000B041F" w:rsidRPr="002B5B51" w:rsidRDefault="000B041F" w:rsidP="000B041F">
            <w:pPr>
              <w:pStyle w:val="a3"/>
              <w:ind w:leftChars="0" w:left="0"/>
              <w:jc w:val="center"/>
            </w:pPr>
            <w:r w:rsidRPr="002B5B51">
              <w:rPr>
                <w:rFonts w:hint="eastAsia"/>
              </w:rPr>
              <w:t>湿度显示大屏</w:t>
            </w:r>
          </w:p>
        </w:tc>
        <w:tc>
          <w:tcPr>
            <w:tcW w:w="2329" w:type="dxa"/>
            <w:vAlign w:val="center"/>
          </w:tcPr>
          <w:p w14:paraId="5E20BDAC" w14:textId="77777777"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szCs w:val="21"/>
                <w:lang w:eastAsia="zh-CN"/>
              </w:rPr>
              <w:t>大屏工作电源：220VAC供电，</w:t>
            </w:r>
            <w:r w:rsidRPr="002B5B51">
              <w:rPr>
                <w:rFonts w:ascii="宋体" w:hAnsi="宋体" w:cs="Arial" w:hint="eastAsia"/>
                <w:szCs w:val="21"/>
                <w:lang w:eastAsia="zh-CN"/>
              </w:rPr>
              <w:t>大屏尺寸：420*360*40(mm)</w:t>
            </w:r>
          </w:p>
          <w:p w14:paraId="774F332E" w14:textId="3FD43B38"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L</w:t>
            </w:r>
            <w:r w:rsidRPr="002B5B51">
              <w:rPr>
                <w:rFonts w:ascii="宋体" w:hAnsi="宋体" w:cs="Arial"/>
                <w:szCs w:val="21"/>
                <w:lang w:eastAsia="zh-CN"/>
              </w:rPr>
              <w:t>ED</w:t>
            </w:r>
            <w:r w:rsidRPr="002B5B51">
              <w:rPr>
                <w:rFonts w:ascii="宋体" w:hAnsi="宋体" w:cs="Arial" w:hint="eastAsia"/>
                <w:szCs w:val="21"/>
                <w:lang w:eastAsia="zh-CN"/>
              </w:rPr>
              <w:t>显示，</w:t>
            </w:r>
            <w:r w:rsidR="00E655EC" w:rsidRPr="002B5B51">
              <w:rPr>
                <w:rFonts w:ascii="宋体" w:hAnsi="宋体" w:cs="Arial" w:hint="eastAsia"/>
                <w:szCs w:val="21"/>
                <w:lang w:eastAsia="zh-CN"/>
              </w:rPr>
              <w:t>黑色背景，显示红色数据，印刷文本内容为白色</w:t>
            </w:r>
          </w:p>
        </w:tc>
        <w:tc>
          <w:tcPr>
            <w:tcW w:w="986" w:type="dxa"/>
            <w:tcBorders>
              <w:top w:val="single" w:sz="4" w:space="0" w:color="auto"/>
              <w:left w:val="single" w:sz="4" w:space="0" w:color="auto"/>
              <w:bottom w:val="single" w:sz="4" w:space="0" w:color="auto"/>
              <w:right w:val="single" w:sz="4" w:space="0" w:color="auto"/>
            </w:tcBorders>
            <w:vAlign w:val="center"/>
          </w:tcPr>
          <w:p w14:paraId="1F3DD413" w14:textId="77777777" w:rsidR="000B041F" w:rsidRPr="002B5B51" w:rsidRDefault="000B041F" w:rsidP="000B041F">
            <w:pPr>
              <w:pStyle w:val="a3"/>
              <w:ind w:leftChars="0" w:left="0"/>
              <w:rPr>
                <w:rFonts w:ascii="宋体" w:eastAsia="宋体" w:hAnsi="宋体" w:cs="Arial"/>
                <w:sz w:val="22"/>
                <w:szCs w:val="21"/>
              </w:rPr>
            </w:pPr>
            <w:r w:rsidRPr="002B5B51">
              <w:rPr>
                <w:rFonts w:ascii="宋体" w:eastAsia="宋体" w:hAnsi="宋体" w:cs="Arial"/>
                <w:sz w:val="22"/>
                <w:szCs w:val="21"/>
              </w:rPr>
              <w:t>Widron</w:t>
            </w:r>
          </w:p>
          <w:p w14:paraId="21FD9314" w14:textId="77777777" w:rsidR="000B041F" w:rsidRPr="002B5B51" w:rsidRDefault="000B041F" w:rsidP="000B041F">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74CC0E4D" w14:textId="18002642"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rPr>
              <w:t>G</w:t>
            </w:r>
            <w:r w:rsidRPr="002B5B51">
              <w:rPr>
                <w:rFonts w:ascii="宋体" w:hAnsi="宋体" w:cs="Arial"/>
                <w:szCs w:val="21"/>
              </w:rPr>
              <w:t>E</w:t>
            </w:r>
          </w:p>
        </w:tc>
        <w:tc>
          <w:tcPr>
            <w:tcW w:w="857" w:type="dxa"/>
            <w:vAlign w:val="center"/>
          </w:tcPr>
          <w:p w14:paraId="346B5848" w14:textId="45370FE6" w:rsidR="000B041F" w:rsidRPr="002B5B51" w:rsidRDefault="000B041F" w:rsidP="000B041F">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hint="eastAsia"/>
                <w:szCs w:val="21"/>
                <w:lang w:eastAsia="zh-CN"/>
              </w:rPr>
              <w:t>6台</w:t>
            </w:r>
          </w:p>
        </w:tc>
        <w:tc>
          <w:tcPr>
            <w:tcW w:w="3917" w:type="dxa"/>
            <w:vAlign w:val="center"/>
          </w:tcPr>
          <w:p w14:paraId="4A7DA28E" w14:textId="2076C5D1"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szCs w:val="21"/>
                <w:lang w:eastAsia="zh-CN"/>
              </w:rPr>
              <w:t>温度、露点、差压三行高亮度</w:t>
            </w:r>
            <w:r w:rsidRPr="002B5B51">
              <w:rPr>
                <w:rFonts w:ascii="宋体" w:hAnsi="宋体" w:cs="Arial" w:hint="eastAsia"/>
                <w:szCs w:val="21"/>
                <w:lang w:eastAsia="zh-CN"/>
              </w:rPr>
              <w:t>实时</w:t>
            </w:r>
            <w:r w:rsidRPr="002B5B51">
              <w:rPr>
                <w:rFonts w:ascii="宋体" w:hAnsi="宋体" w:cs="Arial"/>
                <w:szCs w:val="21"/>
                <w:lang w:eastAsia="zh-CN"/>
              </w:rPr>
              <w:t>显示</w:t>
            </w:r>
            <w:r w:rsidRPr="002B5B51">
              <w:rPr>
                <w:rFonts w:ascii="宋体" w:hAnsi="宋体" w:cs="Arial" w:hint="eastAsia"/>
                <w:szCs w:val="21"/>
                <w:lang w:eastAsia="zh-CN"/>
              </w:rPr>
              <w:t>，</w:t>
            </w:r>
            <w:r w:rsidRPr="002B5B51">
              <w:rPr>
                <w:rFonts w:ascii="宋体" w:hAnsi="宋体" w:cs="Arial"/>
                <w:szCs w:val="21"/>
                <w:lang w:eastAsia="zh-CN"/>
              </w:rPr>
              <w:t>可以设置上下限报警，带报警器</w:t>
            </w:r>
            <w:r w:rsidRPr="002B5B51">
              <w:rPr>
                <w:rFonts w:ascii="宋体" w:hAnsi="宋体" w:cs="Arial" w:hint="eastAsia"/>
                <w:szCs w:val="21"/>
                <w:lang w:eastAsia="zh-CN"/>
              </w:rPr>
              <w:t>，报警声音≥7</w:t>
            </w:r>
            <w:r w:rsidRPr="002B5B51">
              <w:rPr>
                <w:rFonts w:ascii="宋体" w:hAnsi="宋体" w:cs="Arial"/>
                <w:szCs w:val="21"/>
                <w:lang w:eastAsia="zh-CN"/>
              </w:rPr>
              <w:t>0</w:t>
            </w:r>
            <w:r w:rsidRPr="002B5B51">
              <w:rPr>
                <w:rFonts w:ascii="宋体" w:hAnsi="宋体" w:cs="Arial" w:hint="eastAsia"/>
                <w:szCs w:val="21"/>
                <w:lang w:eastAsia="zh-CN"/>
              </w:rPr>
              <w:t>d</w:t>
            </w:r>
            <w:r w:rsidRPr="002B5B51">
              <w:rPr>
                <w:rFonts w:ascii="宋体" w:hAnsi="宋体" w:cs="Arial"/>
                <w:szCs w:val="21"/>
                <w:lang w:eastAsia="zh-CN"/>
              </w:rPr>
              <w:t>B</w:t>
            </w:r>
          </w:p>
          <w:p w14:paraId="50D20C6F" w14:textId="2B80F3F8"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温度显示精度：±0</w:t>
            </w:r>
            <w:r w:rsidRPr="002B5B51">
              <w:rPr>
                <w:rFonts w:ascii="宋体" w:hAnsi="宋体" w:cs="Arial"/>
                <w:szCs w:val="21"/>
                <w:lang w:eastAsia="zh-CN"/>
              </w:rPr>
              <w:t>.1</w:t>
            </w:r>
            <w:r w:rsidRPr="002B5B51">
              <w:rPr>
                <w:rFonts w:ascii="宋体" w:hAnsi="宋体" w:cs="Arial" w:hint="eastAsia"/>
                <w:szCs w:val="21"/>
                <w:lang w:eastAsia="zh-CN"/>
              </w:rPr>
              <w:t>℃</w:t>
            </w:r>
          </w:p>
          <w:p w14:paraId="2533D8EA" w14:textId="188A5B22"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湿度显示精度：±0</w:t>
            </w:r>
            <w:r w:rsidRPr="002B5B51">
              <w:rPr>
                <w:rFonts w:ascii="宋体" w:hAnsi="宋体" w:cs="Arial"/>
                <w:szCs w:val="21"/>
                <w:lang w:eastAsia="zh-CN"/>
              </w:rPr>
              <w:t>.</w:t>
            </w:r>
            <w:r w:rsidRPr="002B5B51">
              <w:rPr>
                <w:rFonts w:ascii="宋体" w:hAnsi="宋体" w:cs="Arial" w:hint="eastAsia"/>
                <w:szCs w:val="21"/>
                <w:lang w:eastAsia="zh-CN"/>
              </w:rPr>
              <w:t>1%</w:t>
            </w:r>
          </w:p>
          <w:p w14:paraId="1526A3A4" w14:textId="5B8C2B1E" w:rsidR="000B041F" w:rsidRPr="002B5B51" w:rsidRDefault="000B041F"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压差显示精度：±0</w:t>
            </w:r>
            <w:r w:rsidRPr="002B5B51">
              <w:rPr>
                <w:rFonts w:ascii="宋体" w:hAnsi="宋体" w:cs="Arial"/>
                <w:szCs w:val="21"/>
                <w:lang w:eastAsia="zh-CN"/>
              </w:rPr>
              <w:t>.1P</w:t>
            </w:r>
            <w:r w:rsidRPr="002B5B51">
              <w:rPr>
                <w:rFonts w:ascii="宋体" w:hAnsi="宋体" w:cs="Arial" w:hint="eastAsia"/>
                <w:szCs w:val="21"/>
                <w:lang w:eastAsia="zh-CN"/>
              </w:rPr>
              <w:t>a</w:t>
            </w:r>
          </w:p>
        </w:tc>
        <w:tc>
          <w:tcPr>
            <w:tcW w:w="787" w:type="dxa"/>
            <w:vAlign w:val="center"/>
          </w:tcPr>
          <w:p w14:paraId="06608A1F" w14:textId="77777777" w:rsidR="000B041F" w:rsidRPr="002B5B51" w:rsidRDefault="000B041F" w:rsidP="000B041F">
            <w:pPr>
              <w:pStyle w:val="a3"/>
              <w:ind w:leftChars="0" w:left="0"/>
              <w:jc w:val="center"/>
            </w:pPr>
          </w:p>
        </w:tc>
      </w:tr>
      <w:tr w:rsidR="000B041F" w:rsidRPr="002B5B51" w14:paraId="39B61A42" w14:textId="77777777" w:rsidTr="000B041F">
        <w:trPr>
          <w:jc w:val="center"/>
        </w:trPr>
        <w:tc>
          <w:tcPr>
            <w:tcW w:w="1155" w:type="dxa"/>
            <w:vAlign w:val="center"/>
          </w:tcPr>
          <w:p w14:paraId="79131284" w14:textId="65BACB20" w:rsidR="000B041F" w:rsidRPr="002B5B51" w:rsidRDefault="000B041F" w:rsidP="000B041F">
            <w:pPr>
              <w:pStyle w:val="a3"/>
              <w:ind w:leftChars="0" w:left="0"/>
              <w:jc w:val="center"/>
            </w:pPr>
            <w:r w:rsidRPr="002B5B51">
              <w:rPr>
                <w:rFonts w:hint="eastAsia"/>
              </w:rPr>
              <w:lastRenderedPageBreak/>
              <w:t>无线接收器</w:t>
            </w:r>
          </w:p>
        </w:tc>
        <w:tc>
          <w:tcPr>
            <w:tcW w:w="2329" w:type="dxa"/>
            <w:vAlign w:val="center"/>
          </w:tcPr>
          <w:p w14:paraId="33DABFB2" w14:textId="77777777" w:rsidR="000B041F" w:rsidRPr="002B5B51" w:rsidRDefault="00664FC3"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szCs w:val="21"/>
                <w:lang w:eastAsia="zh-CN"/>
              </w:rPr>
              <w:t>工作电源：220VAC供电</w:t>
            </w:r>
            <w:r w:rsidRPr="002B5B51">
              <w:rPr>
                <w:rFonts w:ascii="宋体" w:hAnsi="宋体" w:cs="Arial" w:hint="eastAsia"/>
                <w:szCs w:val="21"/>
                <w:lang w:eastAsia="zh-CN"/>
              </w:rPr>
              <w:t>或2</w:t>
            </w:r>
            <w:r w:rsidRPr="002B5B51">
              <w:rPr>
                <w:rFonts w:ascii="宋体" w:hAnsi="宋体" w:cs="Arial"/>
                <w:szCs w:val="21"/>
                <w:lang w:eastAsia="zh-CN"/>
              </w:rPr>
              <w:t>4VDC</w:t>
            </w:r>
            <w:r w:rsidRPr="002B5B51">
              <w:rPr>
                <w:rFonts w:ascii="宋体" w:hAnsi="宋体" w:cs="Arial" w:hint="eastAsia"/>
                <w:szCs w:val="21"/>
                <w:lang w:eastAsia="zh-CN"/>
              </w:rPr>
              <w:t>供电</w:t>
            </w:r>
          </w:p>
          <w:p w14:paraId="6BBA4C89" w14:textId="3759A9F8" w:rsidR="00664FC3" w:rsidRPr="002B5B51" w:rsidRDefault="00664FC3" w:rsidP="000B041F">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带液晶显示</w:t>
            </w:r>
          </w:p>
        </w:tc>
        <w:tc>
          <w:tcPr>
            <w:tcW w:w="986" w:type="dxa"/>
            <w:tcBorders>
              <w:top w:val="single" w:sz="4" w:space="0" w:color="auto"/>
              <w:left w:val="single" w:sz="4" w:space="0" w:color="auto"/>
              <w:bottom w:val="single" w:sz="4" w:space="0" w:color="auto"/>
              <w:right w:val="single" w:sz="4" w:space="0" w:color="auto"/>
            </w:tcBorders>
            <w:vAlign w:val="center"/>
          </w:tcPr>
          <w:p w14:paraId="5974391F" w14:textId="77777777" w:rsidR="00664FC3" w:rsidRPr="002B5B51" w:rsidRDefault="00664FC3" w:rsidP="00664FC3">
            <w:pPr>
              <w:pStyle w:val="a3"/>
              <w:ind w:leftChars="0" w:left="0"/>
              <w:rPr>
                <w:rFonts w:ascii="宋体" w:eastAsia="宋体" w:hAnsi="宋体" w:cs="Arial"/>
                <w:sz w:val="22"/>
                <w:szCs w:val="21"/>
              </w:rPr>
            </w:pPr>
            <w:r w:rsidRPr="002B5B51">
              <w:rPr>
                <w:rFonts w:ascii="宋体" w:eastAsia="宋体" w:hAnsi="宋体" w:cs="Arial"/>
                <w:sz w:val="22"/>
                <w:szCs w:val="21"/>
              </w:rPr>
              <w:t>Widron</w:t>
            </w:r>
          </w:p>
          <w:p w14:paraId="5AC02DBB" w14:textId="77777777" w:rsidR="00664FC3" w:rsidRPr="002B5B51" w:rsidRDefault="00664FC3" w:rsidP="00664FC3">
            <w:pPr>
              <w:pStyle w:val="a3"/>
              <w:ind w:leftChars="0" w:left="0"/>
              <w:jc w:val="center"/>
              <w:rPr>
                <w:rFonts w:ascii="宋体" w:eastAsia="宋体" w:hAnsi="宋体" w:cs="Arial"/>
                <w:sz w:val="22"/>
                <w:szCs w:val="21"/>
              </w:rPr>
            </w:pPr>
            <w:r w:rsidRPr="002B5B51">
              <w:rPr>
                <w:rFonts w:ascii="宋体" w:eastAsia="宋体" w:hAnsi="宋体" w:cs="Arial"/>
                <w:sz w:val="22"/>
                <w:szCs w:val="21"/>
              </w:rPr>
              <w:t>Michell</w:t>
            </w:r>
          </w:p>
          <w:p w14:paraId="601B7D4D" w14:textId="19A7461D" w:rsidR="000B041F" w:rsidRPr="002B5B51" w:rsidRDefault="00664FC3" w:rsidP="00664FC3">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rPr>
              <w:t>G</w:t>
            </w:r>
            <w:r w:rsidRPr="002B5B51">
              <w:rPr>
                <w:rFonts w:ascii="宋体" w:hAnsi="宋体" w:cs="Arial"/>
                <w:szCs w:val="21"/>
              </w:rPr>
              <w:t>E</w:t>
            </w:r>
          </w:p>
        </w:tc>
        <w:tc>
          <w:tcPr>
            <w:tcW w:w="857" w:type="dxa"/>
            <w:vAlign w:val="center"/>
          </w:tcPr>
          <w:p w14:paraId="651703E7" w14:textId="674B7D24" w:rsidR="000B041F" w:rsidRPr="002B5B51" w:rsidRDefault="009A4046" w:rsidP="000B041F">
            <w:pPr>
              <w:pStyle w:val="TableParagraph"/>
              <w:spacing w:before="43" w:line="240" w:lineRule="auto"/>
              <w:ind w:leftChars="0" w:left="0" w:firstLineChars="0" w:firstLine="0"/>
              <w:jc w:val="center"/>
              <w:rPr>
                <w:rFonts w:ascii="宋体" w:hAnsi="宋体" w:cs="Arial"/>
                <w:szCs w:val="21"/>
                <w:lang w:eastAsia="zh-CN"/>
              </w:rPr>
            </w:pPr>
            <w:r w:rsidRPr="002B5B51">
              <w:rPr>
                <w:rFonts w:ascii="宋体" w:hAnsi="宋体" w:cs="Arial"/>
                <w:szCs w:val="21"/>
                <w:lang w:eastAsia="zh-CN"/>
              </w:rPr>
              <w:t>8</w:t>
            </w:r>
          </w:p>
        </w:tc>
        <w:tc>
          <w:tcPr>
            <w:tcW w:w="3917" w:type="dxa"/>
            <w:vAlign w:val="center"/>
          </w:tcPr>
          <w:p w14:paraId="3EFD908E" w14:textId="28798035" w:rsidR="005B13C2" w:rsidRPr="002B5B51" w:rsidRDefault="005B13C2" w:rsidP="005B13C2">
            <w:pPr>
              <w:pStyle w:val="TableParagraph"/>
              <w:spacing w:before="43" w:line="240" w:lineRule="auto"/>
              <w:ind w:leftChars="0" w:left="0" w:firstLineChars="0" w:firstLine="0"/>
              <w:rPr>
                <w:rFonts w:ascii="宋体" w:hAnsi="宋体" w:cs="Arial"/>
                <w:szCs w:val="21"/>
                <w:lang w:eastAsia="zh-CN"/>
              </w:rPr>
            </w:pPr>
            <w:r w:rsidRPr="002B5B51">
              <w:rPr>
                <w:rFonts w:ascii="宋体" w:hAnsi="宋体" w:cs="Arial" w:hint="eastAsia"/>
                <w:szCs w:val="21"/>
                <w:lang w:eastAsia="zh-CN"/>
              </w:rPr>
              <w:t>带就地存储功能，</w:t>
            </w:r>
            <w:r w:rsidR="00940896" w:rsidRPr="002B5B51">
              <w:rPr>
                <w:rFonts w:ascii="宋体" w:hAnsi="宋体" w:cs="Arial" w:hint="eastAsia"/>
                <w:szCs w:val="21"/>
                <w:lang w:eastAsia="zh-CN"/>
              </w:rPr>
              <w:t>容量不于小于6</w:t>
            </w:r>
            <w:r w:rsidR="00940896" w:rsidRPr="002B5B51">
              <w:rPr>
                <w:rFonts w:ascii="宋体" w:hAnsi="宋体" w:cs="Arial"/>
                <w:szCs w:val="21"/>
                <w:lang w:eastAsia="zh-CN"/>
              </w:rPr>
              <w:t>4M,</w:t>
            </w:r>
            <w:r w:rsidRPr="002B5B51">
              <w:rPr>
                <w:rFonts w:ascii="宋体" w:hAnsi="宋体" w:cs="Arial" w:hint="eastAsia"/>
                <w:szCs w:val="21"/>
                <w:lang w:eastAsia="zh-CN"/>
              </w:rPr>
              <w:t>采样频率:1-19999s自定义，循环记录模式，以太网通讯，兼容GPRS无线通讯，自带</w:t>
            </w:r>
            <w:r w:rsidRPr="002B5B51">
              <w:rPr>
                <w:rFonts w:hint="eastAsia"/>
                <w:lang w:eastAsia="zh-CN"/>
              </w:rPr>
              <w:t>物联网平台服务功能</w:t>
            </w:r>
          </w:p>
        </w:tc>
        <w:tc>
          <w:tcPr>
            <w:tcW w:w="787" w:type="dxa"/>
            <w:vAlign w:val="center"/>
          </w:tcPr>
          <w:p w14:paraId="209F770C" w14:textId="77777777" w:rsidR="000B041F" w:rsidRPr="002B5B51" w:rsidRDefault="000B041F" w:rsidP="000B041F">
            <w:pPr>
              <w:pStyle w:val="a3"/>
              <w:ind w:leftChars="0" w:left="0"/>
              <w:jc w:val="center"/>
            </w:pPr>
          </w:p>
        </w:tc>
      </w:tr>
    </w:tbl>
    <w:p w14:paraId="09E4C7C0" w14:textId="6BEF3848" w:rsidR="001C1ED0" w:rsidRPr="002B5B51" w:rsidRDefault="001C6272" w:rsidP="001C1ED0">
      <w:pPr>
        <w:pStyle w:val="a3"/>
        <w:ind w:left="210"/>
      </w:pPr>
      <w:r w:rsidRPr="002B5B51">
        <w:rPr>
          <w:rFonts w:ascii="仿宋_GB2312" w:eastAsia="仿宋_GB2312" w:hAnsi="仿宋_GB2312" w:cs="仿宋_GB2312" w:hint="eastAsia"/>
          <w:sz w:val="28"/>
          <w:szCs w:val="28"/>
        </w:rPr>
        <w:t>注：上述配置要求为招标基本配置，中标方可对上述配置进行合理优化。</w:t>
      </w:r>
    </w:p>
    <w:p w14:paraId="59217241" w14:textId="415FD805" w:rsidR="000752F5" w:rsidRPr="002B5B51" w:rsidRDefault="00C04126">
      <w:pPr>
        <w:pStyle w:val="30"/>
        <w:spacing w:line="500" w:lineRule="exact"/>
        <w:ind w:leftChars="0" w:left="0"/>
        <w:rPr>
          <w:rFonts w:ascii="仿宋_GB2312" w:eastAsia="仿宋_GB2312" w:hAnsi="仿宋_GB2312" w:cs="仿宋_GB2312"/>
          <w:sz w:val="28"/>
          <w:szCs w:val="28"/>
          <w:lang w:bidi="ar"/>
        </w:rPr>
      </w:pPr>
      <w:r w:rsidRPr="002B5B51">
        <w:rPr>
          <w:rFonts w:ascii="楷体_GB2312" w:eastAsia="楷体_GB2312" w:hAnsi="楷体_GB2312" w:cs="楷体_GB2312" w:hint="eastAsia"/>
          <w:sz w:val="32"/>
          <w:szCs w:val="32"/>
        </w:rPr>
        <w:t>（二）系统设计原则</w:t>
      </w:r>
    </w:p>
    <w:p w14:paraId="7328FD1B" w14:textId="2D6377DC" w:rsidR="000752F5" w:rsidRPr="002B5B51" w:rsidRDefault="00C04126">
      <w:pPr>
        <w:pStyle w:val="30"/>
        <w:spacing w:line="500" w:lineRule="exact"/>
        <w:ind w:leftChars="0" w:left="210" w:firstLineChars="200" w:firstLine="560"/>
        <w:rPr>
          <w:rFonts w:ascii="仿宋_GB2312" w:eastAsia="仿宋_GB2312" w:hAnsi="仿宋_GB2312" w:cs="仿宋_GB2312"/>
          <w:sz w:val="28"/>
          <w:szCs w:val="28"/>
          <w:lang w:bidi="ar"/>
        </w:rPr>
      </w:pPr>
      <w:r w:rsidRPr="002B5B51">
        <w:rPr>
          <w:rFonts w:ascii="仿宋_GB2312" w:eastAsia="仿宋_GB2312" w:cs="Times New Roman" w:hint="eastAsia"/>
          <w:sz w:val="28"/>
          <w:szCs w:val="28"/>
        </w:rPr>
        <w:t>实用性：系统设计充分考虑到招标方的使用要求，使系统的功能在本项目中得以充分的利用</w:t>
      </w:r>
      <w:r w:rsidRPr="002B5B51">
        <w:rPr>
          <w:rFonts w:ascii="仿宋_GB2312" w:eastAsia="仿宋_GB2312" w:hAnsi="仿宋_GB2312" w:cs="仿宋_GB2312" w:hint="eastAsia"/>
          <w:sz w:val="28"/>
          <w:szCs w:val="28"/>
        </w:rPr>
        <w:t>。</w:t>
      </w:r>
      <w:r w:rsidRPr="002B5B51">
        <w:rPr>
          <w:rFonts w:ascii="仿宋_GB2312" w:eastAsia="仿宋_GB2312" w:hAnsi="仿宋_GB2312" w:cs="仿宋_GB2312" w:hint="eastAsia"/>
          <w:sz w:val="28"/>
          <w:szCs w:val="28"/>
          <w:lang w:bidi="ar"/>
        </w:rPr>
        <w:t>在满足</w:t>
      </w:r>
      <w:r w:rsidR="00851FA4" w:rsidRPr="002B5B51">
        <w:rPr>
          <w:rFonts w:ascii="仿宋_GB2312" w:eastAsia="仿宋_GB2312" w:hAnsi="仿宋_GB2312" w:cs="仿宋_GB2312" w:hint="eastAsia"/>
          <w:sz w:val="28"/>
          <w:szCs w:val="28"/>
          <w:lang w:bidi="ar"/>
        </w:rPr>
        <w:t>环境监控</w:t>
      </w:r>
      <w:r w:rsidRPr="002B5B51">
        <w:rPr>
          <w:rFonts w:ascii="仿宋_GB2312" w:eastAsia="仿宋_GB2312" w:hAnsi="仿宋_GB2312" w:cs="仿宋_GB2312" w:hint="eastAsia"/>
          <w:sz w:val="28"/>
          <w:szCs w:val="28"/>
          <w:lang w:bidi="ar"/>
        </w:rPr>
        <w:t>、性能良好、系统先进性等要求的同时，按需选择系统和设备，做到合理、实用、降低成本，从而达到较高的性能价格比，降低</w:t>
      </w:r>
      <w:r w:rsidR="00851FA4" w:rsidRPr="002B5B51">
        <w:rPr>
          <w:rFonts w:ascii="仿宋_GB2312" w:eastAsia="仿宋_GB2312" w:hAnsi="仿宋_GB2312" w:cs="仿宋_GB2312" w:hint="eastAsia"/>
          <w:sz w:val="28"/>
          <w:szCs w:val="28"/>
          <w:lang w:bidi="ar"/>
        </w:rPr>
        <w:t>环境控制</w:t>
      </w:r>
      <w:r w:rsidRPr="002B5B51">
        <w:rPr>
          <w:rFonts w:ascii="仿宋_GB2312" w:eastAsia="仿宋_GB2312" w:hAnsi="仿宋_GB2312" w:cs="仿宋_GB2312" w:hint="eastAsia"/>
          <w:sz w:val="28"/>
          <w:szCs w:val="28"/>
          <w:lang w:bidi="ar"/>
        </w:rPr>
        <w:t>的成本。</w:t>
      </w:r>
      <w:r w:rsidRPr="002B5B51">
        <w:rPr>
          <w:rFonts w:ascii="仿宋_GB2312" w:eastAsia="仿宋_GB2312" w:hAnsi="仿宋_GB2312" w:cs="仿宋_GB2312" w:hint="eastAsia"/>
          <w:sz w:val="28"/>
          <w:szCs w:val="28"/>
          <w:lang w:bidi="ar"/>
        </w:rPr>
        <w:t xml:space="preserve">  </w:t>
      </w:r>
    </w:p>
    <w:p w14:paraId="0682D851" w14:textId="27E7FA7A" w:rsidR="000752F5" w:rsidRPr="002B5B51" w:rsidRDefault="00C04126">
      <w:pPr>
        <w:pStyle w:val="30"/>
        <w:spacing w:line="500" w:lineRule="exact"/>
        <w:ind w:leftChars="0"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先进性：在系统设计中，应充分考虑技术的发展水平，在设备选用上首选市场上的主流设备，具有一定的先进性，避免因技术落后造成整个</w:t>
      </w:r>
      <w:r w:rsidR="00C16C4F" w:rsidRPr="002B5B51">
        <w:rPr>
          <w:rFonts w:ascii="仿宋_GB2312" w:eastAsia="仿宋_GB2312" w:cs="Times New Roman" w:hint="eastAsia"/>
          <w:sz w:val="28"/>
          <w:szCs w:val="28"/>
        </w:rPr>
        <w:t>环境监控</w:t>
      </w:r>
      <w:r w:rsidRPr="002B5B51">
        <w:rPr>
          <w:rFonts w:ascii="仿宋_GB2312" w:eastAsia="仿宋_GB2312" w:cs="Times New Roman" w:hint="eastAsia"/>
          <w:sz w:val="28"/>
          <w:szCs w:val="28"/>
        </w:rPr>
        <w:t>系统性能不高或过早淘汰，确保系统在国内处于领先地位。</w:t>
      </w:r>
    </w:p>
    <w:p w14:paraId="64B1574B" w14:textId="02EA674F" w:rsidR="000752F5" w:rsidRPr="002B5B51" w:rsidRDefault="00C04126">
      <w:pPr>
        <w:pStyle w:val="30"/>
        <w:spacing w:line="500" w:lineRule="exact"/>
        <w:ind w:leftChars="0"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可靠性：系统严格贯彻质量条例，完全符合招标方和行业的有关标准及要求</w:t>
      </w:r>
      <w:r w:rsidR="00D22E22" w:rsidRPr="002B5B51">
        <w:rPr>
          <w:rFonts w:ascii="仿宋_GB2312" w:eastAsia="仿宋_GB2312" w:cs="Times New Roman" w:hint="eastAsia"/>
          <w:sz w:val="28"/>
          <w:szCs w:val="28"/>
        </w:rPr>
        <w:t>，需要完整的有自主权的系统使用周期</w:t>
      </w:r>
      <w:r w:rsidRPr="002B5B51">
        <w:rPr>
          <w:rFonts w:ascii="仿宋_GB2312" w:eastAsia="仿宋_GB2312" w:cs="Times New Roman" w:hint="eastAsia"/>
          <w:sz w:val="28"/>
          <w:szCs w:val="28"/>
        </w:rPr>
        <w:t>。</w:t>
      </w:r>
      <w:r w:rsidRPr="002B5B51">
        <w:rPr>
          <w:rFonts w:ascii="仿宋_GB2312" w:eastAsia="仿宋_GB2312" w:cs="Times New Roman" w:hint="eastAsia"/>
          <w:sz w:val="28"/>
          <w:szCs w:val="28"/>
        </w:rPr>
        <w:t xml:space="preserve">  </w:t>
      </w:r>
    </w:p>
    <w:p w14:paraId="026EB71C" w14:textId="77777777" w:rsidR="000752F5" w:rsidRPr="002B5B51" w:rsidRDefault="00C04126">
      <w:pPr>
        <w:pStyle w:val="30"/>
        <w:spacing w:line="500" w:lineRule="exact"/>
        <w:ind w:leftChars="0" w:left="210" w:firstLineChars="200" w:firstLine="560"/>
        <w:rPr>
          <w:rFonts w:ascii="仿宋_GB2312" w:eastAsia="仿宋_GB2312" w:hAnsi="仿宋_GB2312" w:cs="仿宋_GB2312"/>
          <w:sz w:val="28"/>
          <w:szCs w:val="28"/>
          <w:lang w:bidi="ar"/>
        </w:rPr>
      </w:pPr>
      <w:r w:rsidRPr="002B5B51">
        <w:rPr>
          <w:rFonts w:ascii="仿宋_GB2312" w:eastAsia="仿宋_GB2312" w:cs="Times New Roman" w:hint="eastAsia"/>
          <w:sz w:val="28"/>
          <w:szCs w:val="28"/>
        </w:rPr>
        <w:t>开放性：无论是系统设备还是系统结构，都具有良好的开放性，招标方可以根据需要变化，可采用不同厂家设备，对系统进行扩展或升级。</w:t>
      </w:r>
      <w:r w:rsidRPr="002B5B51">
        <w:rPr>
          <w:rFonts w:ascii="仿宋_GB2312" w:eastAsia="仿宋_GB2312" w:hAnsi="仿宋_GB2312" w:cs="仿宋_GB2312" w:hint="eastAsia"/>
          <w:sz w:val="28"/>
          <w:szCs w:val="28"/>
          <w:lang w:bidi="ar"/>
        </w:rPr>
        <w:t>系统应在初步设计时，应考虑未来的发展性，降低发展的成本，使系统具有良好的可持续发展性。</w:t>
      </w:r>
    </w:p>
    <w:p w14:paraId="211054D4" w14:textId="77777777" w:rsidR="000752F5" w:rsidRPr="002B5B51" w:rsidRDefault="00C04126">
      <w:pPr>
        <w:pStyle w:val="30"/>
        <w:spacing w:line="500" w:lineRule="exact"/>
        <w:ind w:leftChars="0" w:left="210" w:firstLineChars="200" w:firstLine="560"/>
        <w:rPr>
          <w:rFonts w:ascii="仿宋_GB2312" w:eastAsia="仿宋_GB2312" w:cs="Times New Roman"/>
          <w:sz w:val="28"/>
          <w:szCs w:val="28"/>
        </w:rPr>
      </w:pPr>
      <w:r w:rsidRPr="002B5B51">
        <w:rPr>
          <w:rFonts w:ascii="仿宋_GB2312" w:eastAsia="仿宋_GB2312" w:cs="Times New Roman" w:hint="eastAsia"/>
          <w:sz w:val="28"/>
          <w:szCs w:val="28"/>
        </w:rPr>
        <w:t>合法性：系统设计符合国家、行业的有关规定和国家有关要求。</w:t>
      </w:r>
    </w:p>
    <w:p w14:paraId="0A92FAB2" w14:textId="72691C3B" w:rsidR="000752F5" w:rsidRDefault="00C04126">
      <w:pPr>
        <w:pStyle w:val="4"/>
        <w:numPr>
          <w:ilvl w:val="0"/>
          <w:numId w:val="0"/>
        </w:numPr>
        <w:spacing w:line="500" w:lineRule="exact"/>
        <w:jc w:val="both"/>
        <w:rPr>
          <w:rFonts w:ascii="黑体" w:eastAsia="黑体" w:hAnsi="黑体"/>
          <w:b w:val="0"/>
          <w:bCs w:val="0"/>
          <w:sz w:val="32"/>
          <w:szCs w:val="32"/>
        </w:rPr>
      </w:pPr>
      <w:r w:rsidRPr="002B5B51">
        <w:rPr>
          <w:rFonts w:ascii="黑体" w:eastAsia="黑体" w:hAnsi="黑体" w:hint="eastAsia"/>
          <w:b w:val="0"/>
          <w:bCs w:val="0"/>
          <w:sz w:val="32"/>
          <w:szCs w:val="32"/>
        </w:rPr>
        <w:t>四、设备配置及安装点位需求</w:t>
      </w:r>
    </w:p>
    <w:p w14:paraId="43A8428D" w14:textId="77777777" w:rsidR="000752F5" w:rsidRDefault="000752F5">
      <w:pPr>
        <w:ind w:left="210"/>
      </w:pPr>
    </w:p>
    <w:p w14:paraId="290DE46E" w14:textId="3C80FD95" w:rsidR="000752F5" w:rsidRDefault="00C04126">
      <w:pPr>
        <w:numPr>
          <w:ilvl w:val="0"/>
          <w:numId w:val="9"/>
        </w:numPr>
        <w:spacing w:line="500" w:lineRule="exact"/>
        <w:ind w:leftChars="0"/>
        <w:rPr>
          <w:rFonts w:ascii="楷体_GB2312" w:eastAsia="楷体_GB2312" w:hAnsi="楷体_GB2312" w:cs="楷体_GB2312"/>
          <w:sz w:val="32"/>
          <w:szCs w:val="32"/>
        </w:rPr>
      </w:pPr>
      <w:r>
        <w:rPr>
          <w:rFonts w:ascii="楷体_GB2312" w:eastAsia="楷体_GB2312" w:hAnsi="楷体_GB2312" w:cs="楷体_GB2312" w:hint="eastAsia"/>
          <w:sz w:val="32"/>
          <w:szCs w:val="32"/>
        </w:rPr>
        <w:t>本系统主要</w:t>
      </w:r>
      <w:r w:rsidR="0026525D">
        <w:rPr>
          <w:rFonts w:ascii="楷体_GB2312" w:eastAsia="楷体_GB2312" w:hAnsi="楷体_GB2312" w:cs="楷体_GB2312" w:hint="eastAsia"/>
          <w:sz w:val="32"/>
          <w:szCs w:val="32"/>
        </w:rPr>
        <w:t>实现对车间温湿度、露点、压差的数据进行监控、显示、记录、上传的功能</w:t>
      </w:r>
      <w:r>
        <w:rPr>
          <w:rFonts w:ascii="楷体_GB2312" w:eastAsia="楷体_GB2312" w:hAnsi="楷体_GB2312" w:cs="楷体_GB2312" w:hint="eastAsia"/>
          <w:sz w:val="32"/>
          <w:szCs w:val="32"/>
        </w:rPr>
        <w:t>。</w:t>
      </w:r>
    </w:p>
    <w:p w14:paraId="15011533" w14:textId="235ACA84" w:rsidR="000752F5" w:rsidRDefault="00C04126">
      <w:pPr>
        <w:spacing w:line="500" w:lineRule="exact"/>
        <w:ind w:left="210" w:firstLineChars="200" w:firstLine="560"/>
        <w:rPr>
          <w:rFonts w:ascii="仿宋_GB2312" w:eastAsia="仿宋_GB2312" w:cs="Times New Roman"/>
          <w:sz w:val="28"/>
          <w:szCs w:val="28"/>
        </w:rPr>
      </w:pPr>
      <w:r>
        <w:rPr>
          <w:rFonts w:ascii="仿宋_GB2312" w:eastAsia="仿宋_GB2312" w:cs="Times New Roman" w:hint="eastAsia"/>
          <w:sz w:val="28"/>
          <w:szCs w:val="28"/>
        </w:rPr>
        <w:t>系统包括：</w:t>
      </w:r>
      <w:r w:rsidR="0026525D">
        <w:rPr>
          <w:rFonts w:ascii="仿宋_GB2312" w:eastAsia="仿宋_GB2312" w:cs="Times New Roman" w:hint="eastAsia"/>
          <w:sz w:val="28"/>
          <w:szCs w:val="28"/>
        </w:rPr>
        <w:t>检测</w:t>
      </w:r>
      <w:r>
        <w:rPr>
          <w:rFonts w:ascii="仿宋_GB2312" w:eastAsia="仿宋_GB2312" w:cs="Times New Roman" w:hint="eastAsia"/>
          <w:sz w:val="28"/>
          <w:szCs w:val="28"/>
        </w:rPr>
        <w:t>设备、</w:t>
      </w:r>
      <w:r w:rsidR="0026525D">
        <w:rPr>
          <w:rFonts w:ascii="仿宋_GB2312" w:eastAsia="仿宋_GB2312" w:cs="Times New Roman" w:hint="eastAsia"/>
          <w:sz w:val="28"/>
          <w:szCs w:val="28"/>
        </w:rPr>
        <w:t>显示</w:t>
      </w:r>
      <w:r>
        <w:rPr>
          <w:rFonts w:ascii="仿宋_GB2312" w:eastAsia="仿宋_GB2312" w:cs="Times New Roman" w:hint="eastAsia"/>
          <w:sz w:val="28"/>
          <w:szCs w:val="28"/>
        </w:rPr>
        <w:t>设备、</w:t>
      </w:r>
      <w:r w:rsidR="0026525D">
        <w:rPr>
          <w:rFonts w:ascii="仿宋_GB2312" w:eastAsia="仿宋_GB2312" w:cs="Times New Roman" w:hint="eastAsia"/>
          <w:sz w:val="28"/>
          <w:szCs w:val="28"/>
        </w:rPr>
        <w:t>接收控制</w:t>
      </w:r>
      <w:r>
        <w:rPr>
          <w:rFonts w:ascii="仿宋_GB2312" w:eastAsia="仿宋_GB2312" w:cs="Times New Roman" w:hint="eastAsia"/>
          <w:sz w:val="28"/>
          <w:szCs w:val="28"/>
        </w:rPr>
        <w:t>设备、</w:t>
      </w:r>
      <w:r w:rsidR="0026525D">
        <w:rPr>
          <w:rFonts w:ascii="仿宋_GB2312" w:eastAsia="仿宋_GB2312" w:cs="Times New Roman" w:hint="eastAsia"/>
          <w:sz w:val="28"/>
          <w:szCs w:val="28"/>
        </w:rPr>
        <w:t>数据处理上传设备</w:t>
      </w:r>
      <w:r>
        <w:rPr>
          <w:rFonts w:ascii="仿宋_GB2312" w:eastAsia="仿宋_GB2312" w:cs="Times New Roman" w:hint="eastAsia"/>
          <w:sz w:val="28"/>
          <w:szCs w:val="28"/>
        </w:rPr>
        <w:t>、</w:t>
      </w:r>
      <w:r w:rsidR="0026525D">
        <w:rPr>
          <w:rFonts w:ascii="仿宋_GB2312" w:eastAsia="仿宋_GB2312" w:cs="Times New Roman" w:hint="eastAsia"/>
          <w:sz w:val="28"/>
          <w:szCs w:val="28"/>
        </w:rPr>
        <w:lastRenderedPageBreak/>
        <w:t>物联网平台、</w:t>
      </w:r>
      <w:r>
        <w:rPr>
          <w:rFonts w:ascii="仿宋_GB2312" w:eastAsia="仿宋_GB2312" w:cs="Times New Roman" w:hint="eastAsia"/>
          <w:sz w:val="28"/>
          <w:szCs w:val="28"/>
        </w:rPr>
        <w:t>电源和线缆等附属配套设备设施。结构原理图如下：</w:t>
      </w:r>
    </w:p>
    <w:p w14:paraId="69AF330E" w14:textId="393A59AD" w:rsidR="000752F5" w:rsidRDefault="0026525D">
      <w:pPr>
        <w:pStyle w:val="a3"/>
        <w:ind w:left="210"/>
      </w:pPr>
      <w:r w:rsidRPr="00AC0DE8">
        <w:rPr>
          <w:noProof/>
        </w:rPr>
        <w:drawing>
          <wp:inline distT="0" distB="0" distL="0" distR="0" wp14:anchorId="7BF67FF8" wp14:editId="36542635">
            <wp:extent cx="5334000" cy="5740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5740400"/>
                    </a:xfrm>
                    <a:prstGeom prst="rect">
                      <a:avLst/>
                    </a:prstGeom>
                    <a:noFill/>
                    <a:ln>
                      <a:noFill/>
                    </a:ln>
                  </pic:spPr>
                </pic:pic>
              </a:graphicData>
            </a:graphic>
          </wp:inline>
        </w:drawing>
      </w:r>
    </w:p>
    <w:p w14:paraId="0E8F134C" w14:textId="2572459D" w:rsidR="004334A3" w:rsidRDefault="004334A3" w:rsidP="004334A3">
      <w:pPr>
        <w:ind w:left="210"/>
      </w:pPr>
      <w:r>
        <w:rPr>
          <w:rFonts w:hint="eastAsia"/>
        </w:rPr>
        <w:t>注：此图仅供参考</w:t>
      </w:r>
    </w:p>
    <w:p w14:paraId="2BE56FB4" w14:textId="4476D268" w:rsidR="000B693A" w:rsidRDefault="000B693A" w:rsidP="000B693A">
      <w:pPr>
        <w:pStyle w:val="a3"/>
        <w:ind w:left="210"/>
      </w:pPr>
    </w:p>
    <w:p w14:paraId="1D72C7A2" w14:textId="77777777" w:rsidR="00B75BCF" w:rsidRPr="00B75BCF" w:rsidRDefault="00B75BCF" w:rsidP="00B75BCF">
      <w:pPr>
        <w:ind w:left="210"/>
      </w:pPr>
    </w:p>
    <w:p w14:paraId="40F1FC79" w14:textId="77777777" w:rsidR="00EC4B3B" w:rsidRDefault="00EC4B3B" w:rsidP="00EC4B3B">
      <w:pPr>
        <w:numPr>
          <w:ilvl w:val="0"/>
          <w:numId w:val="10"/>
        </w:numPr>
        <w:spacing w:line="500" w:lineRule="exact"/>
        <w:ind w:left="210"/>
        <w:rPr>
          <w:rFonts w:ascii="楷体_GB2312" w:eastAsia="楷体_GB2312" w:hAnsi="楷体_GB2312" w:cs="楷体_GB2312"/>
          <w:sz w:val="32"/>
          <w:szCs w:val="32"/>
        </w:rPr>
      </w:pPr>
      <w:r>
        <w:rPr>
          <w:rFonts w:ascii="楷体_GB2312" w:eastAsia="楷体_GB2312" w:hAnsi="楷体_GB2312" w:cs="楷体_GB2312" w:hint="eastAsia"/>
          <w:sz w:val="32"/>
          <w:szCs w:val="32"/>
        </w:rPr>
        <w:t>施工位置及安装点位需求表：</w:t>
      </w:r>
    </w:p>
    <w:p w14:paraId="222F4CDA" w14:textId="229B755C" w:rsidR="000752F5" w:rsidRPr="00EC4B3B" w:rsidRDefault="00C04126" w:rsidP="00EC4B3B">
      <w:pPr>
        <w:spacing w:line="500" w:lineRule="exact"/>
        <w:ind w:leftChars="0" w:left="210"/>
        <w:rPr>
          <w:rFonts w:ascii="楷体_GB2312" w:eastAsia="楷体_GB2312" w:hAnsi="楷体_GB2312" w:cs="楷体_GB2312"/>
          <w:sz w:val="32"/>
          <w:szCs w:val="32"/>
        </w:rPr>
      </w:pPr>
      <w:r w:rsidRPr="00EC4B3B">
        <w:rPr>
          <w:rFonts w:ascii="仿宋_GB2312" w:eastAsia="仿宋_GB2312" w:hAnsi="仿宋_GB2312" w:cs="仿宋_GB2312" w:hint="eastAsia"/>
          <w:sz w:val="28"/>
          <w:szCs w:val="28"/>
        </w:rPr>
        <w:t>项目施工地点：山东省泰安市一天门大街</w:t>
      </w:r>
      <w:r w:rsidRPr="00EC4B3B">
        <w:rPr>
          <w:rFonts w:ascii="仿宋_GB2312" w:eastAsia="仿宋_GB2312" w:hAnsi="仿宋_GB2312" w:cs="仿宋_GB2312" w:hint="eastAsia"/>
          <w:sz w:val="28"/>
          <w:szCs w:val="28"/>
        </w:rPr>
        <w:t>1999</w:t>
      </w:r>
      <w:r w:rsidRPr="00EC4B3B">
        <w:rPr>
          <w:rFonts w:ascii="仿宋_GB2312" w:eastAsia="仿宋_GB2312" w:hAnsi="仿宋_GB2312" w:cs="仿宋_GB2312" w:hint="eastAsia"/>
          <w:sz w:val="28"/>
          <w:szCs w:val="28"/>
        </w:rPr>
        <w:t>号，山东圣阳锂科新能源有限公司院内。</w:t>
      </w:r>
    </w:p>
    <w:p w14:paraId="0BA41ABE" w14:textId="7834B298" w:rsidR="000752F5" w:rsidRDefault="00962D41">
      <w:pPr>
        <w:pStyle w:val="ac"/>
        <w:spacing w:line="500" w:lineRule="exact"/>
        <w:ind w:leftChars="0" w:left="0" w:right="1470"/>
        <w:rPr>
          <w:rFonts w:ascii="仿宋_GB2312" w:eastAsia="仿宋_GB2312" w:hAnsi="仿宋_GB2312" w:cs="仿宋_GB2312"/>
          <w:sz w:val="28"/>
          <w:szCs w:val="28"/>
        </w:rPr>
      </w:pPr>
      <w:r>
        <w:rPr>
          <w:rFonts w:ascii="仿宋_GB2312" w:eastAsia="仿宋_GB2312" w:hAnsi="仿宋_GB2312" w:cs="仿宋_GB2312" w:hint="eastAsia"/>
          <w:sz w:val="28"/>
          <w:szCs w:val="28"/>
        </w:rPr>
        <w:t>设备安装点位需求表：</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1134"/>
        <w:gridCol w:w="1559"/>
        <w:gridCol w:w="1134"/>
        <w:gridCol w:w="709"/>
        <w:gridCol w:w="992"/>
        <w:gridCol w:w="567"/>
        <w:gridCol w:w="1559"/>
      </w:tblGrid>
      <w:tr w:rsidR="00962D41" w:rsidRPr="00B25030" w14:paraId="56363A72" w14:textId="77777777" w:rsidTr="00623559">
        <w:trPr>
          <w:trHeight w:val="792"/>
          <w:jc w:val="center"/>
        </w:trPr>
        <w:tc>
          <w:tcPr>
            <w:tcW w:w="1526" w:type="dxa"/>
            <w:shd w:val="clear" w:color="auto" w:fill="D9D9D9" w:themeFill="background1" w:themeFillShade="D9"/>
            <w:vAlign w:val="center"/>
            <w:hideMark/>
          </w:tcPr>
          <w:p w14:paraId="1180556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bookmarkStart w:id="2" w:name="_Toc12961"/>
            <w:bookmarkStart w:id="3" w:name="_Toc24298"/>
            <w:r w:rsidRPr="00B25030">
              <w:rPr>
                <w:rFonts w:ascii="等线" w:eastAsia="等线" w:hAnsi="等线" w:cs="宋体" w:hint="eastAsia"/>
                <w:color w:val="000000"/>
                <w:kern w:val="0"/>
                <w:sz w:val="22"/>
                <w:szCs w:val="22"/>
              </w:rPr>
              <w:lastRenderedPageBreak/>
              <w:t>位置</w:t>
            </w:r>
          </w:p>
        </w:tc>
        <w:tc>
          <w:tcPr>
            <w:tcW w:w="1134" w:type="dxa"/>
            <w:shd w:val="clear" w:color="auto" w:fill="D9D9D9" w:themeFill="background1" w:themeFillShade="D9"/>
            <w:vAlign w:val="center"/>
            <w:hideMark/>
          </w:tcPr>
          <w:p w14:paraId="0358A4E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车间温度标准</w:t>
            </w:r>
          </w:p>
        </w:tc>
        <w:tc>
          <w:tcPr>
            <w:tcW w:w="1134" w:type="dxa"/>
            <w:shd w:val="clear" w:color="auto" w:fill="D9D9D9" w:themeFill="background1" w:themeFillShade="D9"/>
            <w:vAlign w:val="center"/>
            <w:hideMark/>
          </w:tcPr>
          <w:p w14:paraId="7ABA5DD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车间露点标准</w:t>
            </w:r>
          </w:p>
        </w:tc>
        <w:tc>
          <w:tcPr>
            <w:tcW w:w="1559" w:type="dxa"/>
            <w:shd w:val="clear" w:color="auto" w:fill="D9D9D9" w:themeFill="background1" w:themeFillShade="D9"/>
            <w:vAlign w:val="center"/>
            <w:hideMark/>
          </w:tcPr>
          <w:p w14:paraId="5AAF2F5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湿度/露点检测需求规格</w:t>
            </w:r>
          </w:p>
        </w:tc>
        <w:tc>
          <w:tcPr>
            <w:tcW w:w="1134" w:type="dxa"/>
            <w:shd w:val="clear" w:color="auto" w:fill="D9D9D9" w:themeFill="background1" w:themeFillShade="D9"/>
            <w:vAlign w:val="center"/>
            <w:hideMark/>
          </w:tcPr>
          <w:p w14:paraId="0DB6F60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温度检测需求规格（℃）</w:t>
            </w:r>
          </w:p>
        </w:tc>
        <w:tc>
          <w:tcPr>
            <w:tcW w:w="709" w:type="dxa"/>
            <w:shd w:val="clear" w:color="auto" w:fill="D9D9D9" w:themeFill="background1" w:themeFillShade="D9"/>
            <w:noWrap/>
            <w:vAlign w:val="center"/>
            <w:hideMark/>
          </w:tcPr>
          <w:p w14:paraId="3F09BFA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数量</w:t>
            </w:r>
          </w:p>
        </w:tc>
        <w:tc>
          <w:tcPr>
            <w:tcW w:w="992" w:type="dxa"/>
            <w:shd w:val="clear" w:color="auto" w:fill="D9D9D9" w:themeFill="background1" w:themeFillShade="D9"/>
            <w:noWrap/>
            <w:vAlign w:val="center"/>
            <w:hideMark/>
          </w:tcPr>
          <w:p w14:paraId="7409C08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压差表(pa)</w:t>
            </w:r>
          </w:p>
        </w:tc>
        <w:tc>
          <w:tcPr>
            <w:tcW w:w="567" w:type="dxa"/>
            <w:shd w:val="clear" w:color="auto" w:fill="D9D9D9" w:themeFill="background1" w:themeFillShade="D9"/>
            <w:noWrap/>
            <w:vAlign w:val="center"/>
            <w:hideMark/>
          </w:tcPr>
          <w:p w14:paraId="352C05F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数量</w:t>
            </w:r>
          </w:p>
        </w:tc>
        <w:tc>
          <w:tcPr>
            <w:tcW w:w="1559" w:type="dxa"/>
            <w:shd w:val="clear" w:color="auto" w:fill="D9D9D9" w:themeFill="background1" w:themeFillShade="D9"/>
            <w:noWrap/>
            <w:vAlign w:val="center"/>
            <w:hideMark/>
          </w:tcPr>
          <w:p w14:paraId="74ED7F3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备注</w:t>
            </w:r>
          </w:p>
        </w:tc>
      </w:tr>
      <w:tr w:rsidR="00962D41" w:rsidRPr="00B25030" w14:paraId="4A1F3D04" w14:textId="77777777" w:rsidTr="00623559">
        <w:trPr>
          <w:trHeight w:val="432"/>
          <w:tblHeader/>
          <w:jc w:val="center"/>
        </w:trPr>
        <w:tc>
          <w:tcPr>
            <w:tcW w:w="1526" w:type="dxa"/>
            <w:shd w:val="clear" w:color="000000" w:fill="FFFFFF"/>
            <w:vAlign w:val="center"/>
            <w:hideMark/>
          </w:tcPr>
          <w:p w14:paraId="796CFCC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正极匀浆</w:t>
            </w:r>
          </w:p>
        </w:tc>
        <w:tc>
          <w:tcPr>
            <w:tcW w:w="1134" w:type="dxa"/>
            <w:shd w:val="clear" w:color="000000" w:fill="FFFFFF"/>
            <w:noWrap/>
            <w:vAlign w:val="center"/>
            <w:hideMark/>
          </w:tcPr>
          <w:p w14:paraId="6529740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0255B4A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2CFEFD7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4D4DD56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3E00E33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4319155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3455519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482838F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4D7DF67C" w14:textId="77777777" w:rsidTr="00623559">
        <w:trPr>
          <w:trHeight w:val="432"/>
          <w:tblHeader/>
          <w:jc w:val="center"/>
        </w:trPr>
        <w:tc>
          <w:tcPr>
            <w:tcW w:w="1526" w:type="dxa"/>
            <w:shd w:val="clear" w:color="000000" w:fill="FFFFFF"/>
            <w:vAlign w:val="center"/>
            <w:hideMark/>
          </w:tcPr>
          <w:p w14:paraId="2B74AD0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负极匀浆</w:t>
            </w:r>
          </w:p>
        </w:tc>
        <w:tc>
          <w:tcPr>
            <w:tcW w:w="1134" w:type="dxa"/>
            <w:shd w:val="clear" w:color="000000" w:fill="FFFFFF"/>
            <w:noWrap/>
            <w:vAlign w:val="center"/>
            <w:hideMark/>
          </w:tcPr>
          <w:p w14:paraId="361DBE1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2E11E06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7ED9BE4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0265B03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122602B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57435DC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4E70B13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544A9D3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6EA1EA0A" w14:textId="77777777" w:rsidTr="00623559">
        <w:trPr>
          <w:trHeight w:val="432"/>
          <w:tblHeader/>
          <w:jc w:val="center"/>
        </w:trPr>
        <w:tc>
          <w:tcPr>
            <w:tcW w:w="1526" w:type="dxa"/>
            <w:shd w:val="clear" w:color="000000" w:fill="FFFFFF"/>
            <w:vAlign w:val="center"/>
            <w:hideMark/>
          </w:tcPr>
          <w:p w14:paraId="7465D30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正极涂布</w:t>
            </w:r>
          </w:p>
        </w:tc>
        <w:tc>
          <w:tcPr>
            <w:tcW w:w="1134" w:type="dxa"/>
            <w:shd w:val="clear" w:color="000000" w:fill="FFFFFF"/>
            <w:noWrap/>
            <w:vAlign w:val="center"/>
            <w:hideMark/>
          </w:tcPr>
          <w:p w14:paraId="015DA78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00F0ED2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35C644A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1244F0C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79D5EAA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1E987CF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5AFDBC5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1559" w:type="dxa"/>
            <w:shd w:val="clear" w:color="000000" w:fill="FFFFFF"/>
            <w:noWrap/>
            <w:vAlign w:val="center"/>
            <w:hideMark/>
          </w:tcPr>
          <w:p w14:paraId="532FDF9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头尾</w:t>
            </w:r>
          </w:p>
        </w:tc>
      </w:tr>
      <w:tr w:rsidR="00962D41" w:rsidRPr="00B25030" w14:paraId="5634DDED" w14:textId="77777777" w:rsidTr="00623559">
        <w:trPr>
          <w:trHeight w:val="432"/>
          <w:tblHeader/>
          <w:jc w:val="center"/>
        </w:trPr>
        <w:tc>
          <w:tcPr>
            <w:tcW w:w="1526" w:type="dxa"/>
            <w:shd w:val="clear" w:color="000000" w:fill="FFFFFF"/>
            <w:vAlign w:val="center"/>
            <w:hideMark/>
          </w:tcPr>
          <w:p w14:paraId="549C6C5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正极辊压、分切</w:t>
            </w:r>
          </w:p>
        </w:tc>
        <w:tc>
          <w:tcPr>
            <w:tcW w:w="1134" w:type="dxa"/>
            <w:shd w:val="clear" w:color="000000" w:fill="FFFFFF"/>
            <w:noWrap/>
            <w:vAlign w:val="center"/>
            <w:hideMark/>
          </w:tcPr>
          <w:p w14:paraId="0FF4C58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3C4AC54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1B7F0A9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73C5F58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0C684DF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188429E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2147E0E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5D8BC5E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1探头2显示</w:t>
            </w:r>
          </w:p>
        </w:tc>
      </w:tr>
      <w:tr w:rsidR="00962D41" w:rsidRPr="00B25030" w14:paraId="231F2EE2" w14:textId="77777777" w:rsidTr="00623559">
        <w:trPr>
          <w:trHeight w:val="432"/>
          <w:tblHeader/>
          <w:jc w:val="center"/>
        </w:trPr>
        <w:tc>
          <w:tcPr>
            <w:tcW w:w="1526" w:type="dxa"/>
            <w:shd w:val="clear" w:color="000000" w:fill="FFFFFF"/>
            <w:vAlign w:val="center"/>
            <w:hideMark/>
          </w:tcPr>
          <w:p w14:paraId="4532BC3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负极涂布</w:t>
            </w:r>
          </w:p>
        </w:tc>
        <w:tc>
          <w:tcPr>
            <w:tcW w:w="1134" w:type="dxa"/>
            <w:shd w:val="clear" w:color="000000" w:fill="FFFFFF"/>
            <w:noWrap/>
            <w:vAlign w:val="center"/>
            <w:hideMark/>
          </w:tcPr>
          <w:p w14:paraId="466B722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2306484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≤10%</w:t>
            </w:r>
          </w:p>
        </w:tc>
        <w:tc>
          <w:tcPr>
            <w:tcW w:w="1559" w:type="dxa"/>
            <w:shd w:val="clear" w:color="000000" w:fill="FFFFFF"/>
            <w:noWrap/>
            <w:vAlign w:val="center"/>
            <w:hideMark/>
          </w:tcPr>
          <w:p w14:paraId="430EF7E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3048156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586AFA9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1B1D818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55FFC54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1559" w:type="dxa"/>
            <w:shd w:val="clear" w:color="000000" w:fill="FFFFFF"/>
            <w:noWrap/>
            <w:vAlign w:val="center"/>
            <w:hideMark/>
          </w:tcPr>
          <w:p w14:paraId="503F2FF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头尾</w:t>
            </w:r>
          </w:p>
        </w:tc>
      </w:tr>
      <w:tr w:rsidR="00962D41" w:rsidRPr="00B25030" w14:paraId="7549CBD7" w14:textId="77777777" w:rsidTr="00623559">
        <w:trPr>
          <w:trHeight w:val="432"/>
          <w:tblHeader/>
          <w:jc w:val="center"/>
        </w:trPr>
        <w:tc>
          <w:tcPr>
            <w:tcW w:w="1526" w:type="dxa"/>
            <w:shd w:val="clear" w:color="000000" w:fill="FFFFFF"/>
            <w:vAlign w:val="center"/>
            <w:hideMark/>
          </w:tcPr>
          <w:p w14:paraId="7E56510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负极辊压、分切</w:t>
            </w:r>
          </w:p>
        </w:tc>
        <w:tc>
          <w:tcPr>
            <w:tcW w:w="1134" w:type="dxa"/>
            <w:shd w:val="clear" w:color="000000" w:fill="FFFFFF"/>
            <w:noWrap/>
            <w:vAlign w:val="center"/>
            <w:hideMark/>
          </w:tcPr>
          <w:p w14:paraId="506EFA2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4C7F224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4453BB0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5B3B4B0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0CB9D73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5082D92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46D1D4D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7ADFC30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1探头2显示</w:t>
            </w:r>
          </w:p>
        </w:tc>
      </w:tr>
      <w:tr w:rsidR="00962D41" w:rsidRPr="00B25030" w14:paraId="1CEBDDF7" w14:textId="77777777" w:rsidTr="00623559">
        <w:trPr>
          <w:trHeight w:val="432"/>
          <w:tblHeader/>
          <w:jc w:val="center"/>
        </w:trPr>
        <w:tc>
          <w:tcPr>
            <w:tcW w:w="1526" w:type="dxa"/>
            <w:shd w:val="clear" w:color="000000" w:fill="FFFFFF"/>
            <w:vAlign w:val="center"/>
            <w:hideMark/>
          </w:tcPr>
          <w:p w14:paraId="2B1DF15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极卷烘烤</w:t>
            </w:r>
          </w:p>
        </w:tc>
        <w:tc>
          <w:tcPr>
            <w:tcW w:w="1134" w:type="dxa"/>
            <w:shd w:val="clear" w:color="000000" w:fill="FFFFFF"/>
            <w:noWrap/>
            <w:vAlign w:val="center"/>
            <w:hideMark/>
          </w:tcPr>
          <w:p w14:paraId="36BF6DC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68E3D58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078321D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4CB501E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5715DBF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7CA5958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77658E3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1559" w:type="dxa"/>
            <w:shd w:val="clear" w:color="000000" w:fill="FFFFFF"/>
            <w:noWrap/>
            <w:vAlign w:val="center"/>
            <w:hideMark/>
          </w:tcPr>
          <w:p w14:paraId="0E0CD24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正负极</w:t>
            </w:r>
          </w:p>
        </w:tc>
      </w:tr>
      <w:tr w:rsidR="00962D41" w:rsidRPr="00B25030" w14:paraId="7FCC8E1C" w14:textId="77777777" w:rsidTr="00623559">
        <w:trPr>
          <w:trHeight w:val="432"/>
          <w:tblHeader/>
          <w:jc w:val="center"/>
        </w:trPr>
        <w:tc>
          <w:tcPr>
            <w:tcW w:w="1526" w:type="dxa"/>
            <w:shd w:val="clear" w:color="000000" w:fill="FFFFFF"/>
            <w:vAlign w:val="center"/>
            <w:hideMark/>
          </w:tcPr>
          <w:p w14:paraId="1FAEFCF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卷绕</w:t>
            </w:r>
          </w:p>
        </w:tc>
        <w:tc>
          <w:tcPr>
            <w:tcW w:w="1134" w:type="dxa"/>
            <w:shd w:val="clear" w:color="000000" w:fill="FFFFFF"/>
            <w:noWrap/>
            <w:vAlign w:val="center"/>
            <w:hideMark/>
          </w:tcPr>
          <w:p w14:paraId="172C287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141A0E3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469F2BE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6364A01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265ED51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1F21D6C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7039810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6919047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76BB5E9A" w14:textId="77777777" w:rsidTr="00623559">
        <w:trPr>
          <w:trHeight w:val="432"/>
          <w:tblHeader/>
          <w:jc w:val="center"/>
        </w:trPr>
        <w:tc>
          <w:tcPr>
            <w:tcW w:w="1526" w:type="dxa"/>
            <w:shd w:val="clear" w:color="000000" w:fill="FFFFFF"/>
            <w:vAlign w:val="center"/>
            <w:hideMark/>
          </w:tcPr>
          <w:p w14:paraId="6574BC4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装配</w:t>
            </w:r>
          </w:p>
        </w:tc>
        <w:tc>
          <w:tcPr>
            <w:tcW w:w="1134" w:type="dxa"/>
            <w:shd w:val="clear" w:color="000000" w:fill="FFFFFF"/>
            <w:noWrap/>
            <w:vAlign w:val="center"/>
            <w:hideMark/>
          </w:tcPr>
          <w:p w14:paraId="4A69118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3BD1E79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7EAE889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08BBB31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23D190A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39A8469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07A7FCF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52A09D3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38A69BD7" w14:textId="77777777" w:rsidTr="00623559">
        <w:trPr>
          <w:trHeight w:val="432"/>
          <w:tblHeader/>
          <w:jc w:val="center"/>
        </w:trPr>
        <w:tc>
          <w:tcPr>
            <w:tcW w:w="1526" w:type="dxa"/>
            <w:shd w:val="clear" w:color="000000" w:fill="FFFFFF"/>
            <w:vAlign w:val="center"/>
            <w:hideMark/>
          </w:tcPr>
          <w:p w14:paraId="0D29392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注液</w:t>
            </w:r>
          </w:p>
        </w:tc>
        <w:tc>
          <w:tcPr>
            <w:tcW w:w="1134" w:type="dxa"/>
            <w:shd w:val="clear" w:color="000000" w:fill="FFFFFF"/>
            <w:noWrap/>
            <w:vAlign w:val="center"/>
            <w:hideMark/>
          </w:tcPr>
          <w:p w14:paraId="0183375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21EDA1E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3467CF7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0D8FCDD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60D8374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61CDD7F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30E37BE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2215C80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117505E5" w14:textId="77777777" w:rsidTr="00623559">
        <w:trPr>
          <w:trHeight w:val="432"/>
          <w:tblHeader/>
          <w:jc w:val="center"/>
        </w:trPr>
        <w:tc>
          <w:tcPr>
            <w:tcW w:w="1526" w:type="dxa"/>
            <w:shd w:val="clear" w:color="000000" w:fill="FFFFFF"/>
            <w:vAlign w:val="center"/>
            <w:hideMark/>
          </w:tcPr>
          <w:p w14:paraId="6AB559E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封口</w:t>
            </w:r>
          </w:p>
        </w:tc>
        <w:tc>
          <w:tcPr>
            <w:tcW w:w="1134" w:type="dxa"/>
            <w:shd w:val="clear" w:color="000000" w:fill="FFFFFF"/>
            <w:noWrap/>
            <w:vAlign w:val="center"/>
            <w:hideMark/>
          </w:tcPr>
          <w:p w14:paraId="4A46C1B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1783732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28E5BD4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-60~60℃Td</w:t>
            </w:r>
          </w:p>
        </w:tc>
        <w:tc>
          <w:tcPr>
            <w:tcW w:w="1134" w:type="dxa"/>
            <w:shd w:val="clear" w:color="000000" w:fill="FFFFFF"/>
            <w:noWrap/>
            <w:vAlign w:val="center"/>
            <w:hideMark/>
          </w:tcPr>
          <w:p w14:paraId="109ABD9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1B67DBD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7A69915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3EFA507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1559" w:type="dxa"/>
            <w:shd w:val="clear" w:color="000000" w:fill="FFFFFF"/>
            <w:noWrap/>
            <w:vAlign w:val="center"/>
            <w:hideMark/>
          </w:tcPr>
          <w:p w14:paraId="23EE8BC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24889BF3" w14:textId="77777777" w:rsidTr="00623559">
        <w:trPr>
          <w:trHeight w:val="432"/>
          <w:tblHeader/>
          <w:jc w:val="center"/>
        </w:trPr>
        <w:tc>
          <w:tcPr>
            <w:tcW w:w="1526" w:type="dxa"/>
            <w:shd w:val="clear" w:color="000000" w:fill="FFFFFF"/>
            <w:vAlign w:val="center"/>
            <w:hideMark/>
          </w:tcPr>
          <w:p w14:paraId="516FE94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清洗</w:t>
            </w:r>
          </w:p>
        </w:tc>
        <w:tc>
          <w:tcPr>
            <w:tcW w:w="1134" w:type="dxa"/>
            <w:shd w:val="clear" w:color="000000" w:fill="FFFFFF"/>
            <w:noWrap/>
            <w:vAlign w:val="center"/>
            <w:hideMark/>
          </w:tcPr>
          <w:p w14:paraId="4D55F0E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26±3</w:t>
            </w:r>
          </w:p>
        </w:tc>
        <w:tc>
          <w:tcPr>
            <w:tcW w:w="1134" w:type="dxa"/>
            <w:shd w:val="clear" w:color="000000" w:fill="FFFFFF"/>
            <w:noWrap/>
            <w:vAlign w:val="center"/>
            <w:hideMark/>
          </w:tcPr>
          <w:p w14:paraId="7507EE7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4C55151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7715F72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20B6918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16FA525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1C35D37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57FD1E8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5B19F4E7" w14:textId="77777777" w:rsidTr="00623559">
        <w:trPr>
          <w:trHeight w:val="432"/>
          <w:tblHeader/>
          <w:jc w:val="center"/>
        </w:trPr>
        <w:tc>
          <w:tcPr>
            <w:tcW w:w="1526" w:type="dxa"/>
            <w:shd w:val="clear" w:color="000000" w:fill="FFFFFF"/>
            <w:vAlign w:val="center"/>
            <w:hideMark/>
          </w:tcPr>
          <w:p w14:paraId="27D385A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常温静置</w:t>
            </w:r>
          </w:p>
        </w:tc>
        <w:tc>
          <w:tcPr>
            <w:tcW w:w="1134" w:type="dxa"/>
            <w:shd w:val="clear" w:color="000000" w:fill="FFFFFF"/>
            <w:noWrap/>
            <w:vAlign w:val="center"/>
            <w:hideMark/>
          </w:tcPr>
          <w:p w14:paraId="78BA4ED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26±3</w:t>
            </w:r>
          </w:p>
        </w:tc>
        <w:tc>
          <w:tcPr>
            <w:tcW w:w="1134" w:type="dxa"/>
            <w:shd w:val="clear" w:color="000000" w:fill="FFFFFF"/>
            <w:noWrap/>
            <w:vAlign w:val="center"/>
            <w:hideMark/>
          </w:tcPr>
          <w:p w14:paraId="1E6FC11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405026C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5DEBEDA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3F088E8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464FFA9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054CC21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6CBE499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7CF62631" w14:textId="77777777" w:rsidTr="00623559">
        <w:trPr>
          <w:trHeight w:val="432"/>
          <w:tblHeader/>
          <w:jc w:val="center"/>
        </w:trPr>
        <w:tc>
          <w:tcPr>
            <w:tcW w:w="1526" w:type="dxa"/>
            <w:shd w:val="clear" w:color="000000" w:fill="FFFFFF"/>
            <w:vAlign w:val="center"/>
            <w:hideMark/>
          </w:tcPr>
          <w:p w14:paraId="0DD5340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化成分容</w:t>
            </w:r>
          </w:p>
        </w:tc>
        <w:tc>
          <w:tcPr>
            <w:tcW w:w="1134" w:type="dxa"/>
            <w:shd w:val="clear" w:color="000000" w:fill="FFFFFF"/>
            <w:noWrap/>
            <w:vAlign w:val="center"/>
            <w:hideMark/>
          </w:tcPr>
          <w:p w14:paraId="473A093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26±5</w:t>
            </w:r>
          </w:p>
        </w:tc>
        <w:tc>
          <w:tcPr>
            <w:tcW w:w="1134" w:type="dxa"/>
            <w:shd w:val="clear" w:color="000000" w:fill="FFFFFF"/>
            <w:noWrap/>
            <w:vAlign w:val="center"/>
            <w:hideMark/>
          </w:tcPr>
          <w:p w14:paraId="188196C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3E81D81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164B99A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6D51CD4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763D903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32D32D7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6A849FD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465576BD" w14:textId="77777777" w:rsidTr="00623559">
        <w:trPr>
          <w:trHeight w:val="432"/>
          <w:tblHeader/>
          <w:jc w:val="center"/>
        </w:trPr>
        <w:tc>
          <w:tcPr>
            <w:tcW w:w="1526" w:type="dxa"/>
            <w:shd w:val="clear" w:color="000000" w:fill="FFFFFF"/>
            <w:vAlign w:val="center"/>
            <w:hideMark/>
          </w:tcPr>
          <w:p w14:paraId="0A24337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分选</w:t>
            </w:r>
          </w:p>
        </w:tc>
        <w:tc>
          <w:tcPr>
            <w:tcW w:w="1134" w:type="dxa"/>
            <w:shd w:val="clear" w:color="000000" w:fill="FFFFFF"/>
            <w:noWrap/>
            <w:vAlign w:val="center"/>
            <w:hideMark/>
          </w:tcPr>
          <w:p w14:paraId="29D82ED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134" w:type="dxa"/>
            <w:shd w:val="clear" w:color="000000" w:fill="FFFFFF"/>
            <w:noWrap/>
            <w:vAlign w:val="center"/>
            <w:hideMark/>
          </w:tcPr>
          <w:p w14:paraId="658974D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6554900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78257B2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50F1C27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65BDED2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423ED0A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7ED82D7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3B31F672" w14:textId="77777777" w:rsidTr="00623559">
        <w:trPr>
          <w:trHeight w:val="432"/>
          <w:tblHeader/>
          <w:jc w:val="center"/>
        </w:trPr>
        <w:tc>
          <w:tcPr>
            <w:tcW w:w="1526" w:type="dxa"/>
            <w:shd w:val="clear" w:color="000000" w:fill="FFFFFF"/>
            <w:vAlign w:val="center"/>
            <w:hideMark/>
          </w:tcPr>
          <w:p w14:paraId="57B90D3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高温老化</w:t>
            </w:r>
          </w:p>
        </w:tc>
        <w:tc>
          <w:tcPr>
            <w:tcW w:w="1134" w:type="dxa"/>
            <w:shd w:val="clear" w:color="000000" w:fill="FFFFFF"/>
            <w:noWrap/>
            <w:vAlign w:val="center"/>
            <w:hideMark/>
          </w:tcPr>
          <w:p w14:paraId="713C1D8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45±5</w:t>
            </w:r>
          </w:p>
        </w:tc>
        <w:tc>
          <w:tcPr>
            <w:tcW w:w="1134" w:type="dxa"/>
            <w:shd w:val="clear" w:color="000000" w:fill="FFFFFF"/>
            <w:noWrap/>
            <w:vAlign w:val="center"/>
            <w:hideMark/>
          </w:tcPr>
          <w:p w14:paraId="2A452F7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3B39B77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30408A5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3708800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w:t>
            </w:r>
          </w:p>
        </w:tc>
        <w:tc>
          <w:tcPr>
            <w:tcW w:w="992" w:type="dxa"/>
            <w:shd w:val="clear" w:color="000000" w:fill="FFFFFF"/>
            <w:noWrap/>
            <w:vAlign w:val="center"/>
            <w:hideMark/>
          </w:tcPr>
          <w:p w14:paraId="5C24648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7B30B28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163CF28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6B735E1A" w14:textId="77777777" w:rsidTr="00623559">
        <w:trPr>
          <w:trHeight w:val="276"/>
          <w:tblHeader/>
          <w:jc w:val="center"/>
        </w:trPr>
        <w:tc>
          <w:tcPr>
            <w:tcW w:w="1526" w:type="dxa"/>
            <w:shd w:val="clear" w:color="000000" w:fill="FFFFFF"/>
            <w:vAlign w:val="center"/>
            <w:hideMark/>
          </w:tcPr>
          <w:p w14:paraId="06C84A7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常温静置</w:t>
            </w:r>
          </w:p>
        </w:tc>
        <w:tc>
          <w:tcPr>
            <w:tcW w:w="1134" w:type="dxa"/>
            <w:shd w:val="clear" w:color="000000" w:fill="FFFFFF"/>
            <w:noWrap/>
            <w:vAlign w:val="center"/>
            <w:hideMark/>
          </w:tcPr>
          <w:p w14:paraId="4CDE2D1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26±3</w:t>
            </w:r>
          </w:p>
        </w:tc>
        <w:tc>
          <w:tcPr>
            <w:tcW w:w="1134" w:type="dxa"/>
            <w:shd w:val="clear" w:color="000000" w:fill="FFFFFF"/>
            <w:noWrap/>
            <w:vAlign w:val="center"/>
            <w:hideMark/>
          </w:tcPr>
          <w:p w14:paraId="0273E3F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不结露</w:t>
            </w:r>
          </w:p>
        </w:tc>
        <w:tc>
          <w:tcPr>
            <w:tcW w:w="1559" w:type="dxa"/>
            <w:shd w:val="clear" w:color="000000" w:fill="FFFFFF"/>
            <w:noWrap/>
            <w:vAlign w:val="center"/>
            <w:hideMark/>
          </w:tcPr>
          <w:p w14:paraId="32FCEE5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2C51671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49EDA1A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3C5F162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26E2910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5CE22A0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2991103C" w14:textId="77777777" w:rsidTr="00623559">
        <w:trPr>
          <w:trHeight w:val="276"/>
          <w:tblHeader/>
          <w:jc w:val="center"/>
        </w:trPr>
        <w:tc>
          <w:tcPr>
            <w:tcW w:w="1526" w:type="dxa"/>
            <w:shd w:val="clear" w:color="000000" w:fill="FFFFFF"/>
            <w:vAlign w:val="center"/>
            <w:hideMark/>
          </w:tcPr>
          <w:p w14:paraId="43EE0C8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原材料仓库</w:t>
            </w:r>
          </w:p>
        </w:tc>
        <w:tc>
          <w:tcPr>
            <w:tcW w:w="1134" w:type="dxa"/>
            <w:shd w:val="clear" w:color="000000" w:fill="FFFFFF"/>
            <w:noWrap/>
            <w:vAlign w:val="center"/>
            <w:hideMark/>
          </w:tcPr>
          <w:p w14:paraId="1E642F8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134" w:type="dxa"/>
            <w:shd w:val="clear" w:color="000000" w:fill="FFFFFF"/>
            <w:noWrap/>
            <w:vAlign w:val="center"/>
            <w:hideMark/>
          </w:tcPr>
          <w:p w14:paraId="047F16C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1A99522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06F203D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0D8A9FE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1A26503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4AE0374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16B49A5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513A3756" w14:textId="77777777" w:rsidTr="00623559">
        <w:trPr>
          <w:trHeight w:val="276"/>
          <w:tblHeader/>
          <w:jc w:val="center"/>
        </w:trPr>
        <w:tc>
          <w:tcPr>
            <w:tcW w:w="1526" w:type="dxa"/>
            <w:shd w:val="clear" w:color="000000" w:fill="FFFFFF"/>
            <w:vAlign w:val="center"/>
            <w:hideMark/>
          </w:tcPr>
          <w:p w14:paraId="3D289C7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成品仓库</w:t>
            </w:r>
          </w:p>
        </w:tc>
        <w:tc>
          <w:tcPr>
            <w:tcW w:w="1134" w:type="dxa"/>
            <w:shd w:val="clear" w:color="000000" w:fill="FFFFFF"/>
            <w:noWrap/>
            <w:vAlign w:val="center"/>
            <w:hideMark/>
          </w:tcPr>
          <w:p w14:paraId="5A079D2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134" w:type="dxa"/>
            <w:shd w:val="clear" w:color="000000" w:fill="FFFFFF"/>
            <w:noWrap/>
            <w:vAlign w:val="center"/>
            <w:hideMark/>
          </w:tcPr>
          <w:p w14:paraId="7124E12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2EDE2B9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1C3A65D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0762C9B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73E16A0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29ADE57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0F47D16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303F7FDF" w14:textId="77777777" w:rsidTr="00623559">
        <w:trPr>
          <w:trHeight w:val="276"/>
          <w:tblHeader/>
          <w:jc w:val="center"/>
        </w:trPr>
        <w:tc>
          <w:tcPr>
            <w:tcW w:w="1526" w:type="dxa"/>
            <w:shd w:val="clear" w:color="000000" w:fill="FFFFFF"/>
            <w:vAlign w:val="center"/>
            <w:hideMark/>
          </w:tcPr>
          <w:p w14:paraId="4169B7E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包装</w:t>
            </w:r>
          </w:p>
        </w:tc>
        <w:tc>
          <w:tcPr>
            <w:tcW w:w="1134" w:type="dxa"/>
            <w:shd w:val="clear" w:color="000000" w:fill="FFFFFF"/>
            <w:noWrap/>
            <w:vAlign w:val="center"/>
            <w:hideMark/>
          </w:tcPr>
          <w:p w14:paraId="0FC20F9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134" w:type="dxa"/>
            <w:shd w:val="clear" w:color="000000" w:fill="FFFFFF"/>
            <w:noWrap/>
            <w:vAlign w:val="center"/>
            <w:hideMark/>
          </w:tcPr>
          <w:p w14:paraId="22DBC29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63C49B9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08925C1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71E446A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5D7691F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28CB685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1E6F55E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17C2559E" w14:textId="77777777" w:rsidTr="00623559">
        <w:trPr>
          <w:trHeight w:val="276"/>
          <w:tblHeader/>
          <w:jc w:val="center"/>
        </w:trPr>
        <w:tc>
          <w:tcPr>
            <w:tcW w:w="1526" w:type="dxa"/>
            <w:shd w:val="clear" w:color="000000" w:fill="FFFFFF"/>
            <w:vAlign w:val="center"/>
            <w:hideMark/>
          </w:tcPr>
          <w:p w14:paraId="0F1958A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电解液仓库</w:t>
            </w:r>
          </w:p>
        </w:tc>
        <w:tc>
          <w:tcPr>
            <w:tcW w:w="1134" w:type="dxa"/>
            <w:shd w:val="clear" w:color="000000" w:fill="FFFFFF"/>
            <w:noWrap/>
            <w:vAlign w:val="center"/>
            <w:hideMark/>
          </w:tcPr>
          <w:p w14:paraId="5A6A621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134" w:type="dxa"/>
            <w:shd w:val="clear" w:color="000000" w:fill="FFFFFF"/>
            <w:noWrap/>
            <w:vAlign w:val="center"/>
            <w:hideMark/>
          </w:tcPr>
          <w:p w14:paraId="3E43113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2DF8F9B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439005C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073A23D2" w14:textId="52FA1DA5" w:rsidR="00962D41" w:rsidRPr="00B25030" w:rsidRDefault="00AB1EC6" w:rsidP="00623559">
            <w:pPr>
              <w:widowControl/>
              <w:spacing w:line="240" w:lineRule="auto"/>
              <w:ind w:leftChars="0" w:left="0"/>
              <w:jc w:val="center"/>
              <w:rPr>
                <w:rFonts w:ascii="等线" w:eastAsia="等线" w:hAnsi="等线" w:cs="宋体"/>
                <w:color w:val="000000"/>
                <w:kern w:val="0"/>
                <w:sz w:val="22"/>
                <w:szCs w:val="22"/>
              </w:rPr>
            </w:pPr>
            <w:r>
              <w:rPr>
                <w:rFonts w:ascii="等线" w:eastAsia="等线" w:hAnsi="等线" w:cs="宋体"/>
                <w:color w:val="000000"/>
                <w:kern w:val="0"/>
                <w:sz w:val="22"/>
                <w:szCs w:val="22"/>
              </w:rPr>
              <w:t>10</w:t>
            </w:r>
          </w:p>
        </w:tc>
        <w:tc>
          <w:tcPr>
            <w:tcW w:w="992" w:type="dxa"/>
            <w:shd w:val="clear" w:color="000000" w:fill="FFFFFF"/>
            <w:noWrap/>
            <w:vAlign w:val="center"/>
            <w:hideMark/>
          </w:tcPr>
          <w:p w14:paraId="5C7CED2E"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3FA3D8E6"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0BC4CB9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煤油温度计</w:t>
            </w:r>
          </w:p>
        </w:tc>
      </w:tr>
      <w:tr w:rsidR="00962D41" w:rsidRPr="00B25030" w14:paraId="6CEE9DA3" w14:textId="77777777" w:rsidTr="00623559">
        <w:trPr>
          <w:trHeight w:val="276"/>
          <w:tblHeader/>
          <w:jc w:val="center"/>
        </w:trPr>
        <w:tc>
          <w:tcPr>
            <w:tcW w:w="1526" w:type="dxa"/>
            <w:shd w:val="clear" w:color="000000" w:fill="FFFFFF"/>
            <w:vAlign w:val="center"/>
            <w:hideMark/>
          </w:tcPr>
          <w:p w14:paraId="155B3D0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试验线正极配料</w:t>
            </w:r>
          </w:p>
        </w:tc>
        <w:tc>
          <w:tcPr>
            <w:tcW w:w="1134" w:type="dxa"/>
            <w:shd w:val="clear" w:color="000000" w:fill="FFFFFF"/>
            <w:noWrap/>
            <w:vAlign w:val="center"/>
            <w:hideMark/>
          </w:tcPr>
          <w:p w14:paraId="6840287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005CC2D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01AC27C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w:t>
            </w:r>
          </w:p>
        </w:tc>
        <w:tc>
          <w:tcPr>
            <w:tcW w:w="1134" w:type="dxa"/>
            <w:shd w:val="clear" w:color="000000" w:fill="FFFFFF"/>
            <w:noWrap/>
            <w:vAlign w:val="center"/>
            <w:hideMark/>
          </w:tcPr>
          <w:p w14:paraId="447F879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6B8182D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6285213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2858DE6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7457F21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7EBAD89C" w14:textId="77777777" w:rsidTr="00623559">
        <w:trPr>
          <w:trHeight w:val="276"/>
          <w:tblHeader/>
          <w:jc w:val="center"/>
        </w:trPr>
        <w:tc>
          <w:tcPr>
            <w:tcW w:w="1526" w:type="dxa"/>
            <w:shd w:val="clear" w:color="000000" w:fill="FFFFFF"/>
            <w:vAlign w:val="center"/>
            <w:hideMark/>
          </w:tcPr>
          <w:p w14:paraId="1922753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试验线负极配料</w:t>
            </w:r>
          </w:p>
        </w:tc>
        <w:tc>
          <w:tcPr>
            <w:tcW w:w="1134" w:type="dxa"/>
            <w:shd w:val="clear" w:color="000000" w:fill="FFFFFF"/>
            <w:noWrap/>
            <w:vAlign w:val="center"/>
            <w:hideMark/>
          </w:tcPr>
          <w:p w14:paraId="59F7BAB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0FC1C78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不控制</w:t>
            </w:r>
          </w:p>
        </w:tc>
        <w:tc>
          <w:tcPr>
            <w:tcW w:w="1559" w:type="dxa"/>
            <w:shd w:val="clear" w:color="000000" w:fill="FFFFFF"/>
            <w:noWrap/>
            <w:vAlign w:val="center"/>
            <w:hideMark/>
          </w:tcPr>
          <w:p w14:paraId="180F8A5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0~100%</w:t>
            </w:r>
          </w:p>
        </w:tc>
        <w:tc>
          <w:tcPr>
            <w:tcW w:w="1134" w:type="dxa"/>
            <w:shd w:val="clear" w:color="000000" w:fill="FFFFFF"/>
            <w:noWrap/>
            <w:vAlign w:val="center"/>
            <w:hideMark/>
          </w:tcPr>
          <w:p w14:paraId="273AE35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1930D2EF"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0118C92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567" w:type="dxa"/>
            <w:shd w:val="clear" w:color="000000" w:fill="FFFFFF"/>
            <w:noWrap/>
            <w:vAlign w:val="center"/>
            <w:hideMark/>
          </w:tcPr>
          <w:p w14:paraId="2EE8DA9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c>
          <w:tcPr>
            <w:tcW w:w="1559" w:type="dxa"/>
            <w:shd w:val="clear" w:color="000000" w:fill="FFFFFF"/>
            <w:noWrap/>
            <w:vAlign w:val="center"/>
            <w:hideMark/>
          </w:tcPr>
          <w:p w14:paraId="3615D5E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普通温湿度仪</w:t>
            </w:r>
          </w:p>
        </w:tc>
      </w:tr>
      <w:tr w:rsidR="00962D41" w:rsidRPr="00B25030" w14:paraId="19D27E12" w14:textId="77777777" w:rsidTr="00623559">
        <w:trPr>
          <w:trHeight w:val="552"/>
          <w:tblHeader/>
          <w:jc w:val="center"/>
        </w:trPr>
        <w:tc>
          <w:tcPr>
            <w:tcW w:w="1526" w:type="dxa"/>
            <w:shd w:val="clear" w:color="000000" w:fill="FFFFFF"/>
            <w:vAlign w:val="center"/>
            <w:hideMark/>
          </w:tcPr>
          <w:p w14:paraId="6114E64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试验线正负极涂布机尾、辊压、分切、裁片</w:t>
            </w:r>
          </w:p>
        </w:tc>
        <w:tc>
          <w:tcPr>
            <w:tcW w:w="1134" w:type="dxa"/>
            <w:shd w:val="clear" w:color="000000" w:fill="FFFFFF"/>
            <w:noWrap/>
            <w:vAlign w:val="center"/>
            <w:hideMark/>
          </w:tcPr>
          <w:p w14:paraId="79D3640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3DB1FEEB"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708D6033"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w:t>
            </w:r>
          </w:p>
        </w:tc>
        <w:tc>
          <w:tcPr>
            <w:tcW w:w="1134" w:type="dxa"/>
            <w:shd w:val="clear" w:color="000000" w:fill="FFFFFF"/>
            <w:noWrap/>
            <w:vAlign w:val="center"/>
            <w:hideMark/>
          </w:tcPr>
          <w:p w14:paraId="7AB074C4"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5E7C874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w:t>
            </w:r>
          </w:p>
        </w:tc>
        <w:tc>
          <w:tcPr>
            <w:tcW w:w="992" w:type="dxa"/>
            <w:shd w:val="clear" w:color="000000" w:fill="FFFFFF"/>
            <w:noWrap/>
            <w:vAlign w:val="center"/>
            <w:hideMark/>
          </w:tcPr>
          <w:p w14:paraId="6A5F77C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6B83E3B7"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3DC3C111"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r w:rsidR="00962D41" w:rsidRPr="00B25030" w14:paraId="54E6101E" w14:textId="77777777" w:rsidTr="00623559">
        <w:trPr>
          <w:trHeight w:val="552"/>
          <w:tblHeader/>
          <w:jc w:val="center"/>
        </w:trPr>
        <w:tc>
          <w:tcPr>
            <w:tcW w:w="1526" w:type="dxa"/>
            <w:shd w:val="clear" w:color="000000" w:fill="FFFFFF"/>
            <w:vAlign w:val="center"/>
            <w:hideMark/>
          </w:tcPr>
          <w:p w14:paraId="3B3B4AA9"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试验线极片烘烤、单体装配、注液</w:t>
            </w:r>
          </w:p>
        </w:tc>
        <w:tc>
          <w:tcPr>
            <w:tcW w:w="1134" w:type="dxa"/>
            <w:shd w:val="clear" w:color="000000" w:fill="FFFFFF"/>
            <w:noWrap/>
            <w:vAlign w:val="center"/>
            <w:hideMark/>
          </w:tcPr>
          <w:p w14:paraId="6CAC123A"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22±3</w:t>
            </w:r>
          </w:p>
        </w:tc>
        <w:tc>
          <w:tcPr>
            <w:tcW w:w="1134" w:type="dxa"/>
            <w:shd w:val="clear" w:color="000000" w:fill="FFFFFF"/>
            <w:noWrap/>
            <w:vAlign w:val="center"/>
            <w:hideMark/>
          </w:tcPr>
          <w:p w14:paraId="20443D4C"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≤-45</w:t>
            </w:r>
          </w:p>
        </w:tc>
        <w:tc>
          <w:tcPr>
            <w:tcW w:w="1559" w:type="dxa"/>
            <w:shd w:val="clear" w:color="000000" w:fill="FFFFFF"/>
            <w:noWrap/>
            <w:vAlign w:val="center"/>
            <w:hideMark/>
          </w:tcPr>
          <w:p w14:paraId="74F05AC2"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w:t>
            </w:r>
          </w:p>
        </w:tc>
        <w:tc>
          <w:tcPr>
            <w:tcW w:w="1134" w:type="dxa"/>
            <w:shd w:val="clear" w:color="000000" w:fill="FFFFFF"/>
            <w:noWrap/>
            <w:vAlign w:val="center"/>
            <w:hideMark/>
          </w:tcPr>
          <w:p w14:paraId="43D6AFA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 xml:space="preserve"> -40~80</w:t>
            </w:r>
          </w:p>
        </w:tc>
        <w:tc>
          <w:tcPr>
            <w:tcW w:w="709" w:type="dxa"/>
            <w:shd w:val="clear" w:color="000000" w:fill="FFFFFF"/>
            <w:noWrap/>
            <w:vAlign w:val="center"/>
            <w:hideMark/>
          </w:tcPr>
          <w:p w14:paraId="1E1C5D60"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992" w:type="dxa"/>
            <w:shd w:val="clear" w:color="000000" w:fill="FFFFFF"/>
            <w:noWrap/>
            <w:vAlign w:val="center"/>
            <w:hideMark/>
          </w:tcPr>
          <w:p w14:paraId="4136F3F5"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-60~60</w:t>
            </w:r>
          </w:p>
        </w:tc>
        <w:tc>
          <w:tcPr>
            <w:tcW w:w="567" w:type="dxa"/>
            <w:shd w:val="clear" w:color="000000" w:fill="FFFFFF"/>
            <w:noWrap/>
            <w:vAlign w:val="center"/>
            <w:hideMark/>
          </w:tcPr>
          <w:p w14:paraId="7439CDCD"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1</w:t>
            </w:r>
          </w:p>
        </w:tc>
        <w:tc>
          <w:tcPr>
            <w:tcW w:w="1559" w:type="dxa"/>
            <w:shd w:val="clear" w:color="000000" w:fill="FFFFFF"/>
            <w:noWrap/>
            <w:vAlign w:val="center"/>
            <w:hideMark/>
          </w:tcPr>
          <w:p w14:paraId="68991C78" w14:textId="77777777" w:rsidR="00962D41" w:rsidRPr="00B25030" w:rsidRDefault="00962D41" w:rsidP="00623559">
            <w:pPr>
              <w:widowControl/>
              <w:spacing w:line="240" w:lineRule="auto"/>
              <w:ind w:leftChars="0" w:left="0"/>
              <w:jc w:val="center"/>
              <w:rPr>
                <w:rFonts w:ascii="等线" w:eastAsia="等线" w:hAnsi="等线" w:cs="宋体"/>
                <w:color w:val="000000"/>
                <w:kern w:val="0"/>
                <w:sz w:val="22"/>
                <w:szCs w:val="22"/>
              </w:rPr>
            </w:pPr>
            <w:r w:rsidRPr="00B25030">
              <w:rPr>
                <w:rFonts w:ascii="等线" w:eastAsia="等线" w:hAnsi="等线" w:cs="宋体" w:hint="eastAsia"/>
                <w:color w:val="000000"/>
                <w:kern w:val="0"/>
                <w:sz w:val="22"/>
                <w:szCs w:val="22"/>
              </w:rPr>
              <w:t>/</w:t>
            </w:r>
          </w:p>
        </w:tc>
      </w:tr>
    </w:tbl>
    <w:p w14:paraId="107E0AFC" w14:textId="1BFB13CD" w:rsidR="000752F5" w:rsidRDefault="000752F5">
      <w:pPr>
        <w:spacing w:line="500" w:lineRule="exact"/>
        <w:ind w:leftChars="0" w:left="0"/>
        <w:rPr>
          <w:rFonts w:ascii="仿宋_GB2312" w:eastAsia="仿宋_GB2312" w:hAnsi="仿宋_GB2312" w:cs="仿宋_GB2312"/>
          <w:sz w:val="28"/>
          <w:szCs w:val="28"/>
        </w:rPr>
      </w:pPr>
    </w:p>
    <w:p w14:paraId="1FB198DC" w14:textId="6B0111D2" w:rsidR="000752F5" w:rsidRDefault="00C04126">
      <w:pPr>
        <w:pStyle w:val="4"/>
        <w:numPr>
          <w:ilvl w:val="3"/>
          <w:numId w:val="0"/>
        </w:numPr>
        <w:spacing w:line="500" w:lineRule="exact"/>
        <w:ind w:firstLineChars="100" w:firstLine="280"/>
        <w:jc w:val="both"/>
        <w:rPr>
          <w:rFonts w:ascii="仿宋_GB2312" w:eastAsia="仿宋_GB2312" w:hAnsi="仿宋_GB2312" w:cs="仿宋_GB2312"/>
          <w:b w:val="0"/>
          <w:bCs w:val="0"/>
          <w:sz w:val="28"/>
        </w:rPr>
      </w:pPr>
      <w:r>
        <w:rPr>
          <w:rFonts w:ascii="仿宋_GB2312" w:eastAsia="仿宋_GB2312" w:hAnsi="仿宋_GB2312" w:cs="仿宋_GB2312" w:hint="eastAsia"/>
          <w:b w:val="0"/>
          <w:bCs w:val="0"/>
          <w:sz w:val="28"/>
        </w:rPr>
        <w:lastRenderedPageBreak/>
        <w:t>具体位置详见附件</w:t>
      </w:r>
      <w:r w:rsidR="00D04817">
        <w:rPr>
          <w:rFonts w:ascii="仿宋_GB2312" w:eastAsia="仿宋_GB2312" w:hAnsi="仿宋_GB2312" w:cs="仿宋_GB2312" w:hint="eastAsia"/>
          <w:b w:val="0"/>
          <w:bCs w:val="0"/>
          <w:sz w:val="28"/>
        </w:rPr>
        <w:t>3：温湿度仪及露点仪检测系统布局。</w:t>
      </w:r>
    </w:p>
    <w:p w14:paraId="1B1795A9" w14:textId="77777777" w:rsidR="000752F5" w:rsidRDefault="00C04126">
      <w:pPr>
        <w:pStyle w:val="4"/>
        <w:numPr>
          <w:ilvl w:val="3"/>
          <w:numId w:val="0"/>
        </w:numPr>
        <w:spacing w:line="500" w:lineRule="exact"/>
        <w:jc w:val="both"/>
        <w:rPr>
          <w:rFonts w:ascii="黑体" w:eastAsia="黑体" w:hAnsi="黑体"/>
          <w:b w:val="0"/>
          <w:bCs w:val="0"/>
          <w:sz w:val="32"/>
          <w:szCs w:val="32"/>
        </w:rPr>
      </w:pPr>
      <w:r>
        <w:rPr>
          <w:rFonts w:ascii="黑体" w:eastAsia="黑体" w:hAnsi="黑体" w:hint="eastAsia"/>
          <w:b w:val="0"/>
          <w:bCs w:val="0"/>
          <w:sz w:val="32"/>
          <w:szCs w:val="32"/>
        </w:rPr>
        <w:t>五、工程施工组织方案</w:t>
      </w:r>
      <w:bookmarkEnd w:id="2"/>
    </w:p>
    <w:p w14:paraId="72D533A2" w14:textId="50A34BF7" w:rsidR="000752F5" w:rsidRDefault="00C04126">
      <w:pPr>
        <w:pStyle w:val="4"/>
        <w:numPr>
          <w:ilvl w:val="3"/>
          <w:numId w:val="0"/>
        </w:numPr>
        <w:spacing w:line="500" w:lineRule="exact"/>
        <w:ind w:firstLineChars="300" w:firstLine="840"/>
        <w:jc w:val="both"/>
        <w:rPr>
          <w:rFonts w:ascii="黑体" w:eastAsia="黑体" w:hAnsi="黑体"/>
          <w:b w:val="0"/>
          <w:bCs w:val="0"/>
          <w:sz w:val="28"/>
        </w:rPr>
      </w:pPr>
      <w:r>
        <w:rPr>
          <w:rFonts w:ascii="仿宋_GB2312" w:eastAsia="仿宋_GB2312" w:hAnsi="仿宋_GB2312" w:cs="仿宋_GB2312" w:hint="eastAsia"/>
          <w:b w:val="0"/>
          <w:bCs w:val="0"/>
          <w:color w:val="000000" w:themeColor="text1"/>
          <w:sz w:val="28"/>
        </w:rPr>
        <w:t>根据招标方提供</w:t>
      </w:r>
      <w:r w:rsidR="00B9659E">
        <w:rPr>
          <w:rFonts w:ascii="仿宋_GB2312" w:eastAsia="仿宋_GB2312" w:hAnsi="仿宋_GB2312" w:cs="仿宋_GB2312" w:hint="eastAsia"/>
          <w:b w:val="0"/>
          <w:bCs w:val="0"/>
          <w:color w:val="000000" w:themeColor="text1"/>
          <w:sz w:val="28"/>
        </w:rPr>
        <w:t>的</w:t>
      </w:r>
      <w:r>
        <w:rPr>
          <w:rFonts w:ascii="仿宋_GB2312" w:eastAsia="仿宋_GB2312" w:hAnsi="仿宋_GB2312" w:cs="仿宋_GB2312" w:hint="eastAsia"/>
          <w:b w:val="0"/>
          <w:bCs w:val="0"/>
          <w:color w:val="000000" w:themeColor="text1"/>
          <w:sz w:val="28"/>
        </w:rPr>
        <w:t>方案图纸、工程技术要求和其他相关文件等，完成本</w:t>
      </w:r>
      <w:r w:rsidR="00B9659E">
        <w:rPr>
          <w:rFonts w:ascii="仿宋_GB2312" w:eastAsia="仿宋_GB2312" w:hAnsi="仿宋_GB2312" w:cs="仿宋_GB2312" w:hint="eastAsia"/>
          <w:b w:val="0"/>
          <w:bCs w:val="0"/>
          <w:sz w:val="28"/>
        </w:rPr>
        <w:t>环境监控</w:t>
      </w:r>
      <w:r>
        <w:rPr>
          <w:rFonts w:ascii="仿宋_GB2312" w:eastAsia="仿宋_GB2312" w:hAnsi="仿宋_GB2312" w:cs="仿宋_GB2312" w:hint="eastAsia"/>
          <w:b w:val="0"/>
          <w:bCs w:val="0"/>
          <w:color w:val="000000" w:themeColor="text1"/>
          <w:sz w:val="28"/>
        </w:rPr>
        <w:t>系统工程的设计、设备购置、工程安装、调试、验收交付，直至招标方使用。</w:t>
      </w:r>
    </w:p>
    <w:p w14:paraId="19306EE0" w14:textId="77777777" w:rsidR="000752F5" w:rsidRDefault="00C04126">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1.</w:t>
      </w:r>
      <w:r>
        <w:rPr>
          <w:rFonts w:ascii="仿宋_GB2312" w:eastAsia="仿宋_GB2312" w:cs="Times New Roman" w:hint="eastAsia"/>
          <w:sz w:val="28"/>
          <w:szCs w:val="28"/>
        </w:rPr>
        <w:t>所有材料、设备须满足技术要求，产品标签未被改动，进场前必须报招标方专业人员验收后，方可进场施工。</w:t>
      </w:r>
    </w:p>
    <w:p w14:paraId="721A4ABC" w14:textId="77777777" w:rsidR="000752F5" w:rsidRDefault="00C04126">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2.</w:t>
      </w:r>
      <w:r>
        <w:rPr>
          <w:rFonts w:ascii="仿宋_GB2312" w:eastAsia="仿宋_GB2312" w:cs="Times New Roman" w:hint="eastAsia"/>
          <w:sz w:val="28"/>
          <w:szCs w:val="28"/>
        </w:rPr>
        <w:t>按有关规定</w:t>
      </w:r>
      <w:r>
        <w:rPr>
          <w:rFonts w:ascii="仿宋_GB2312" w:eastAsia="仿宋_GB2312" w:cs="Times New Roman" w:hint="eastAsia"/>
          <w:sz w:val="28"/>
          <w:szCs w:val="28"/>
        </w:rPr>
        <w:t>,</w:t>
      </w:r>
      <w:r>
        <w:rPr>
          <w:rFonts w:ascii="仿宋_GB2312" w:eastAsia="仿宋_GB2312" w:cs="Times New Roman" w:hint="eastAsia"/>
          <w:sz w:val="28"/>
          <w:szCs w:val="28"/>
        </w:rPr>
        <w:t>各类材料及设备等必须提供合格证、</w:t>
      </w:r>
      <w:r>
        <w:rPr>
          <w:rFonts w:ascii="仿宋_GB2312" w:eastAsia="仿宋_GB2312" w:cs="Times New Roman" w:hint="eastAsia"/>
          <w:sz w:val="28"/>
          <w:szCs w:val="28"/>
        </w:rPr>
        <w:t>CCC</w:t>
      </w:r>
      <w:r>
        <w:rPr>
          <w:rFonts w:ascii="仿宋_GB2312" w:eastAsia="仿宋_GB2312" w:cs="Times New Roman" w:hint="eastAsia"/>
          <w:sz w:val="28"/>
          <w:szCs w:val="28"/>
        </w:rPr>
        <w:t>认证和产品检验报告等文件。</w:t>
      </w:r>
    </w:p>
    <w:p w14:paraId="75B1F372" w14:textId="77777777" w:rsidR="000752F5" w:rsidRDefault="00C04126">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3.</w:t>
      </w:r>
      <w:r>
        <w:rPr>
          <w:rFonts w:ascii="仿宋_GB2312" w:eastAsia="仿宋_GB2312" w:cs="Times New Roman" w:hint="eastAsia"/>
          <w:sz w:val="28"/>
          <w:szCs w:val="28"/>
        </w:rPr>
        <w:t>本项目相关的图纸会审、深化、完善工作，由中标方自行负责。</w:t>
      </w:r>
    </w:p>
    <w:p w14:paraId="2359DB9A" w14:textId="77777777" w:rsidR="00903D2A" w:rsidRDefault="00C04126" w:rsidP="00903D2A">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4.</w:t>
      </w:r>
      <w:r>
        <w:rPr>
          <w:rFonts w:ascii="仿宋_GB2312" w:eastAsia="仿宋_GB2312" w:cs="Times New Roman" w:hint="eastAsia"/>
          <w:sz w:val="28"/>
          <w:szCs w:val="28"/>
        </w:rPr>
        <w:t>中标方在施工时需对洁净房彩钢板进行防护，穿管后进行密封。所有电源线和网线需穿管防护。</w:t>
      </w:r>
    </w:p>
    <w:p w14:paraId="631E585A" w14:textId="77777777" w:rsidR="00474E59" w:rsidRDefault="00903D2A" w:rsidP="00474E59">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5</w:t>
      </w:r>
      <w:r>
        <w:rPr>
          <w:rFonts w:ascii="仿宋_GB2312" w:eastAsia="仿宋_GB2312" w:cs="Times New Roman"/>
          <w:sz w:val="28"/>
          <w:szCs w:val="28"/>
        </w:rPr>
        <w:t>.</w:t>
      </w:r>
      <w:r w:rsidRPr="0034184E">
        <w:rPr>
          <w:rFonts w:ascii="仿宋_GB2312" w:eastAsia="仿宋_GB2312" w:cs="Times New Roman" w:hint="eastAsia"/>
          <w:sz w:val="28"/>
          <w:szCs w:val="28"/>
        </w:rPr>
        <w:t>单体调试在安装之前进行。对露点仪</w:t>
      </w:r>
      <w:r w:rsidRPr="0034184E">
        <w:rPr>
          <w:rFonts w:ascii="微软雅黑" w:eastAsia="微软雅黑" w:hAnsi="微软雅黑" w:cs="微软雅黑" w:hint="eastAsia"/>
          <w:sz w:val="28"/>
          <w:szCs w:val="28"/>
        </w:rPr>
        <w:t>﹑</w:t>
      </w:r>
      <w:r w:rsidRPr="0034184E">
        <w:rPr>
          <w:rFonts w:ascii="仿宋_GB2312" w:eastAsia="仿宋_GB2312" w:cs="Times New Roman" w:hint="eastAsia"/>
          <w:sz w:val="28"/>
          <w:szCs w:val="28"/>
        </w:rPr>
        <w:t>温湿度仪</w:t>
      </w:r>
      <w:r w:rsidRPr="0034184E">
        <w:rPr>
          <w:rFonts w:ascii="微软雅黑" w:eastAsia="微软雅黑" w:hAnsi="微软雅黑" w:cs="微软雅黑" w:hint="eastAsia"/>
          <w:sz w:val="28"/>
          <w:szCs w:val="28"/>
        </w:rPr>
        <w:t>﹑</w:t>
      </w:r>
      <w:r w:rsidRPr="0034184E">
        <w:rPr>
          <w:rFonts w:ascii="仿宋_GB2312" w:eastAsia="仿宋_GB2312" w:cs="Times New Roman" w:hint="eastAsia"/>
          <w:sz w:val="28"/>
          <w:szCs w:val="28"/>
        </w:rPr>
        <w:t>露点仪大屏</w:t>
      </w:r>
      <w:r w:rsidRPr="0034184E">
        <w:rPr>
          <w:rFonts w:ascii="微软雅黑" w:eastAsia="微软雅黑" w:hAnsi="微软雅黑" w:cs="微软雅黑" w:hint="eastAsia"/>
          <w:sz w:val="28"/>
          <w:szCs w:val="28"/>
        </w:rPr>
        <w:t>﹑</w:t>
      </w:r>
      <w:r w:rsidRPr="0034184E">
        <w:rPr>
          <w:rFonts w:ascii="仿宋_GB2312" w:eastAsia="仿宋_GB2312" w:cs="Times New Roman" w:hint="eastAsia"/>
          <w:sz w:val="28"/>
          <w:szCs w:val="28"/>
        </w:rPr>
        <w:t>温湿度仪显示大屏</w:t>
      </w:r>
      <w:r w:rsidRPr="0034184E">
        <w:rPr>
          <w:rFonts w:ascii="微软雅黑" w:eastAsia="微软雅黑" w:hAnsi="微软雅黑" w:cs="微软雅黑" w:hint="eastAsia"/>
          <w:sz w:val="28"/>
          <w:szCs w:val="28"/>
        </w:rPr>
        <w:t>﹑</w:t>
      </w:r>
      <w:r w:rsidRPr="0034184E">
        <w:rPr>
          <w:rFonts w:ascii="仿宋_GB2312" w:eastAsia="仿宋_GB2312" w:cs="Times New Roman" w:hint="eastAsia"/>
          <w:sz w:val="28"/>
          <w:szCs w:val="28"/>
        </w:rPr>
        <w:t xml:space="preserve">无线接收器、工控机等逐一进行调试并做好记录，直至各项指标均达到产品说明书的参数要求。露点仪及温湿度仪显示数值准确，无明显异常波动，对测量区域温湿度监测需保证能够精准测量。 </w:t>
      </w:r>
    </w:p>
    <w:p w14:paraId="51F771BD" w14:textId="41CE0693" w:rsidR="00903D2A" w:rsidRPr="00474E59" w:rsidRDefault="00474E59" w:rsidP="00474E59">
      <w:pPr>
        <w:tabs>
          <w:tab w:val="left" w:pos="540"/>
        </w:tabs>
        <w:spacing w:line="500" w:lineRule="exact"/>
        <w:ind w:leftChars="0" w:left="0" w:firstLineChars="200" w:firstLine="560"/>
        <w:rPr>
          <w:rFonts w:ascii="仿宋_GB2312" w:eastAsia="仿宋_GB2312" w:cs="Times New Roman"/>
          <w:sz w:val="28"/>
          <w:szCs w:val="28"/>
        </w:rPr>
      </w:pPr>
      <w:r>
        <w:rPr>
          <w:rFonts w:ascii="仿宋_GB2312" w:eastAsia="仿宋_GB2312" w:cs="Times New Roman" w:hint="eastAsia"/>
          <w:sz w:val="28"/>
          <w:szCs w:val="28"/>
        </w:rPr>
        <w:t>6</w:t>
      </w:r>
      <w:r>
        <w:rPr>
          <w:rFonts w:ascii="仿宋_GB2312" w:eastAsia="仿宋_GB2312" w:cs="Times New Roman"/>
          <w:sz w:val="28"/>
          <w:szCs w:val="28"/>
        </w:rPr>
        <w:t>.</w:t>
      </w:r>
      <w:r w:rsidR="00903D2A" w:rsidRPr="0034184E">
        <w:rPr>
          <w:rFonts w:ascii="仿宋_GB2312" w:eastAsia="仿宋_GB2312" w:cs="Times New Roman" w:hint="eastAsia"/>
          <w:sz w:val="28"/>
          <w:szCs w:val="28"/>
        </w:rPr>
        <w:t>在各项设备单体调试完毕后，进行系统调试。调试前应按照施工图对每台设备(露点仪、温湿度仪)进行编号。调试过程中，每项试验应做好记录，及时处理安装时出现的问题。</w:t>
      </w:r>
    </w:p>
    <w:p w14:paraId="2BB65883" w14:textId="77777777" w:rsidR="00E10DBE" w:rsidRDefault="00C04126">
      <w:pPr>
        <w:tabs>
          <w:tab w:val="left" w:pos="540"/>
        </w:tabs>
        <w:spacing w:line="500" w:lineRule="exact"/>
        <w:ind w:leftChars="0" w:left="0" w:firstLineChars="200" w:firstLine="560"/>
        <w:rPr>
          <w:rFonts w:ascii="仿宋_GB2312" w:eastAsia="仿宋_GB2312" w:hAnsi="仿宋_GB2312" w:cs="仿宋_GB2312"/>
          <w:color w:val="000000" w:themeColor="text1"/>
          <w:sz w:val="28"/>
          <w:szCs w:val="28"/>
        </w:rPr>
      </w:pPr>
      <w:r w:rsidRPr="0034184E">
        <w:rPr>
          <w:rFonts w:ascii="仿宋_GB2312" w:eastAsia="仿宋_GB2312" w:cs="Times New Roman" w:hint="eastAsia"/>
          <w:sz w:val="28"/>
          <w:szCs w:val="28"/>
        </w:rPr>
        <w:t>本技术协议未提及的其他施工标准</w:t>
      </w:r>
      <w:r>
        <w:rPr>
          <w:rFonts w:ascii="仿宋_GB2312" w:eastAsia="仿宋_GB2312" w:hAnsi="仿宋_GB2312" w:cs="仿宋_GB2312" w:hint="eastAsia"/>
          <w:color w:val="000000" w:themeColor="text1"/>
          <w:sz w:val="28"/>
          <w:szCs w:val="28"/>
        </w:rPr>
        <w:t>，中标方需保证提供符合本技术协议和现行工业标准的优质产品。后期招标方如对系统进行升级改造，中标方需主动配合进行相应的改造。</w:t>
      </w:r>
    </w:p>
    <w:p w14:paraId="18D78F31" w14:textId="0C837D50" w:rsidR="000752F5" w:rsidRDefault="00C04126">
      <w:pPr>
        <w:tabs>
          <w:tab w:val="left" w:pos="540"/>
        </w:tabs>
        <w:spacing w:line="500" w:lineRule="exact"/>
        <w:ind w:leftChars="0" w:left="0" w:firstLineChars="200" w:firstLine="640"/>
        <w:rPr>
          <w:rFonts w:ascii="仿宋_GB2312" w:eastAsia="仿宋_GB2312" w:cs="Times New Roman"/>
          <w:sz w:val="32"/>
          <w:szCs w:val="32"/>
        </w:rPr>
      </w:pPr>
      <w:r>
        <w:rPr>
          <w:rFonts w:ascii="仿宋_GB2312" w:eastAsia="仿宋_GB2312" w:cs="Times New Roman" w:hint="eastAsia"/>
          <w:sz w:val="32"/>
          <w:szCs w:val="32"/>
        </w:rPr>
        <w:t xml:space="preserve"> </w:t>
      </w:r>
    </w:p>
    <w:p w14:paraId="2B6B1F9C" w14:textId="77777777" w:rsidR="002B5B51" w:rsidRPr="002B5B51" w:rsidRDefault="002B5B51" w:rsidP="002B5B51">
      <w:pPr>
        <w:pStyle w:val="a3"/>
        <w:ind w:left="210"/>
      </w:pPr>
    </w:p>
    <w:bookmarkEnd w:id="3"/>
    <w:p w14:paraId="209D13A2" w14:textId="77777777" w:rsidR="000752F5" w:rsidRDefault="00C04126">
      <w:pPr>
        <w:pStyle w:val="4"/>
        <w:numPr>
          <w:ilvl w:val="0"/>
          <w:numId w:val="0"/>
        </w:numPr>
        <w:spacing w:line="500" w:lineRule="exact"/>
        <w:jc w:val="both"/>
        <w:rPr>
          <w:rFonts w:ascii="黑体" w:eastAsia="黑体" w:hAnsi="黑体"/>
          <w:b w:val="0"/>
          <w:bCs w:val="0"/>
          <w:sz w:val="32"/>
          <w:szCs w:val="32"/>
        </w:rPr>
      </w:pPr>
      <w:r>
        <w:rPr>
          <w:rFonts w:ascii="黑体" w:eastAsia="黑体" w:hAnsi="黑体" w:hint="eastAsia"/>
          <w:b w:val="0"/>
          <w:bCs w:val="0"/>
          <w:sz w:val="32"/>
          <w:szCs w:val="32"/>
        </w:rPr>
        <w:t>六、工程验收标准或方法</w:t>
      </w:r>
    </w:p>
    <w:p w14:paraId="4506F69B" w14:textId="27EFA88F" w:rsidR="000752F5" w:rsidRDefault="00C04126">
      <w:pPr>
        <w:pStyle w:val="afd"/>
        <w:tabs>
          <w:tab w:val="left" w:pos="540"/>
        </w:tabs>
        <w:spacing w:line="500" w:lineRule="exact"/>
        <w:ind w:leftChars="0" w:left="0" w:firstLineChars="300" w:firstLine="840"/>
        <w:rPr>
          <w:rFonts w:ascii="仿宋_GB2312" w:eastAsia="仿宋_GB2312"/>
          <w:sz w:val="28"/>
          <w:szCs w:val="28"/>
        </w:rPr>
      </w:pPr>
      <w:r>
        <w:rPr>
          <w:rFonts w:ascii="仿宋_GB2312" w:eastAsia="仿宋_GB2312" w:cs="Times New Roman" w:hint="eastAsia"/>
          <w:sz w:val="28"/>
          <w:szCs w:val="28"/>
        </w:rPr>
        <w:t>当施工完成各项技术指标都达到要求﹐且系统经过</w:t>
      </w:r>
      <w:r>
        <w:rPr>
          <w:rFonts w:ascii="仿宋_GB2312" w:eastAsia="仿宋_GB2312" w:cs="Times New Roman" w:hint="eastAsia"/>
          <w:sz w:val="28"/>
          <w:szCs w:val="28"/>
        </w:rPr>
        <w:t xml:space="preserve"> </w:t>
      </w:r>
      <w:r w:rsidR="00B07EEB">
        <w:rPr>
          <w:rFonts w:ascii="仿宋_GB2312" w:eastAsia="仿宋_GB2312" w:cs="Times New Roman"/>
          <w:sz w:val="28"/>
          <w:szCs w:val="28"/>
        </w:rPr>
        <w:t>7</w:t>
      </w:r>
      <w:r>
        <w:rPr>
          <w:rFonts w:ascii="仿宋_GB2312" w:eastAsia="仿宋_GB2312" w:cs="Times New Roman" w:hint="eastAsia"/>
          <w:sz w:val="28"/>
          <w:szCs w:val="28"/>
        </w:rPr>
        <w:t xml:space="preserve"> </w:t>
      </w:r>
      <w:r w:rsidR="00B07EEB">
        <w:rPr>
          <w:rFonts w:ascii="仿宋_GB2312" w:eastAsia="仿宋_GB2312" w:cs="Times New Roman" w:hint="eastAsia"/>
          <w:sz w:val="28"/>
          <w:szCs w:val="28"/>
        </w:rPr>
        <w:t>天</w:t>
      </w:r>
      <w:r>
        <w:rPr>
          <w:rFonts w:ascii="仿宋_GB2312" w:eastAsia="仿宋_GB2312" w:cs="Times New Roman" w:hint="eastAsia"/>
          <w:sz w:val="28"/>
          <w:szCs w:val="28"/>
        </w:rPr>
        <w:t>连续运行无故障之后，向招标方提供施工质量评定资料，并提出交工验收请求。</w:t>
      </w:r>
      <w:bookmarkStart w:id="4" w:name="_GoBack"/>
      <w:bookmarkEnd w:id="4"/>
    </w:p>
    <w:p w14:paraId="372F8076" w14:textId="42ECFB8E" w:rsidR="000752F5" w:rsidRDefault="00C04126">
      <w:pPr>
        <w:tabs>
          <w:tab w:val="left" w:pos="540"/>
        </w:tabs>
        <w:spacing w:line="500" w:lineRule="exact"/>
        <w:ind w:leftChars="0" w:left="0" w:firstLineChars="300" w:firstLine="84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验收标准：</w:t>
      </w:r>
    </w:p>
    <w:tbl>
      <w:tblPr>
        <w:tblW w:w="950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2789"/>
        <w:gridCol w:w="5088"/>
      </w:tblGrid>
      <w:tr w:rsidR="00ED7B70" w:rsidRPr="00252251" w14:paraId="447C2348" w14:textId="77777777" w:rsidTr="00EB4F38">
        <w:trPr>
          <w:trHeight w:val="397"/>
          <w:tblHeader/>
        </w:trPr>
        <w:tc>
          <w:tcPr>
            <w:tcW w:w="1632" w:type="dxa"/>
          </w:tcPr>
          <w:p w14:paraId="4BA42FF8" w14:textId="77777777" w:rsidR="00ED7B70" w:rsidRPr="00ED7B70" w:rsidRDefault="00ED7B70" w:rsidP="00A53674">
            <w:pPr>
              <w:spacing w:line="240" w:lineRule="auto"/>
              <w:ind w:left="210"/>
              <w:jc w:val="center"/>
              <w:rPr>
                <w:rFonts w:ascii="仿宋_GB2312" w:eastAsia="仿宋_GB2312" w:hAnsi="仿宋_GB2312" w:cs="仿宋_GB2312"/>
                <w:b/>
                <w:bCs/>
                <w:sz w:val="24"/>
              </w:rPr>
            </w:pPr>
            <w:r w:rsidRPr="00ED7B70">
              <w:rPr>
                <w:rFonts w:ascii="仿宋_GB2312" w:eastAsia="仿宋_GB2312" w:hAnsi="仿宋_GB2312" w:cs="仿宋_GB2312" w:hint="eastAsia"/>
                <w:b/>
                <w:bCs/>
                <w:sz w:val="24"/>
              </w:rPr>
              <w:t>项目</w:t>
            </w:r>
          </w:p>
        </w:tc>
        <w:tc>
          <w:tcPr>
            <w:tcW w:w="2789" w:type="dxa"/>
          </w:tcPr>
          <w:p w14:paraId="74D12A56" w14:textId="77777777" w:rsidR="00ED7B70" w:rsidRPr="00ED7B70" w:rsidRDefault="00ED7B70" w:rsidP="00A53674">
            <w:pPr>
              <w:spacing w:line="240" w:lineRule="auto"/>
              <w:ind w:left="210"/>
              <w:jc w:val="center"/>
              <w:rPr>
                <w:rFonts w:ascii="仿宋_GB2312" w:eastAsia="仿宋_GB2312" w:hAnsi="仿宋_GB2312" w:cs="仿宋_GB2312"/>
                <w:b/>
                <w:bCs/>
                <w:sz w:val="24"/>
              </w:rPr>
            </w:pPr>
            <w:r w:rsidRPr="00ED7B70">
              <w:rPr>
                <w:rFonts w:ascii="仿宋_GB2312" w:eastAsia="仿宋_GB2312" w:hAnsi="仿宋_GB2312" w:cs="仿宋_GB2312" w:hint="eastAsia"/>
                <w:b/>
                <w:bCs/>
                <w:sz w:val="24"/>
              </w:rPr>
              <w:t>验收内容</w:t>
            </w:r>
          </w:p>
        </w:tc>
        <w:tc>
          <w:tcPr>
            <w:tcW w:w="5088" w:type="dxa"/>
          </w:tcPr>
          <w:p w14:paraId="17521F01" w14:textId="77777777" w:rsidR="00ED7B70" w:rsidRPr="00ED7B70" w:rsidRDefault="00ED7B70" w:rsidP="00A53674">
            <w:pPr>
              <w:spacing w:line="240" w:lineRule="auto"/>
              <w:ind w:left="210"/>
              <w:jc w:val="center"/>
              <w:rPr>
                <w:rFonts w:ascii="仿宋_GB2312" w:eastAsia="仿宋_GB2312" w:hAnsi="仿宋_GB2312" w:cs="仿宋_GB2312"/>
                <w:b/>
                <w:bCs/>
                <w:sz w:val="24"/>
              </w:rPr>
            </w:pPr>
            <w:r w:rsidRPr="00ED7B70">
              <w:rPr>
                <w:rFonts w:ascii="仿宋_GB2312" w:eastAsia="仿宋_GB2312" w:hAnsi="仿宋_GB2312" w:cs="仿宋_GB2312" w:hint="eastAsia"/>
                <w:b/>
                <w:bCs/>
                <w:sz w:val="24"/>
              </w:rPr>
              <w:t>验收标准</w:t>
            </w:r>
          </w:p>
        </w:tc>
      </w:tr>
      <w:tr w:rsidR="00ED7B70" w:rsidRPr="00252251" w14:paraId="61AAB51B" w14:textId="77777777" w:rsidTr="00EB4F38">
        <w:trPr>
          <w:trHeight w:val="397"/>
        </w:trPr>
        <w:tc>
          <w:tcPr>
            <w:tcW w:w="1632" w:type="dxa"/>
            <w:vMerge w:val="restart"/>
            <w:vAlign w:val="center"/>
          </w:tcPr>
          <w:p w14:paraId="56924F45" w14:textId="77777777" w:rsidR="00EB4F38"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露点仪/</w:t>
            </w:r>
          </w:p>
          <w:p w14:paraId="69626AA7" w14:textId="47B71AF7" w:rsidR="00ED7B70" w:rsidRPr="00ED7B70"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温湿度仪</w:t>
            </w:r>
          </w:p>
        </w:tc>
        <w:tc>
          <w:tcPr>
            <w:tcW w:w="2789" w:type="dxa"/>
            <w:vAlign w:val="center"/>
          </w:tcPr>
          <w:p w14:paraId="7FA27F47"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通讯线路</w:t>
            </w:r>
          </w:p>
        </w:tc>
        <w:tc>
          <w:tcPr>
            <w:tcW w:w="5088" w:type="dxa"/>
            <w:vAlign w:val="center"/>
          </w:tcPr>
          <w:p w14:paraId="17F9B53D"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通讯信息能与工控机之间相互传输</w:t>
            </w:r>
          </w:p>
        </w:tc>
      </w:tr>
      <w:tr w:rsidR="00ED7B70" w:rsidRPr="00252251" w14:paraId="04A710DD" w14:textId="77777777" w:rsidTr="00EB4F38">
        <w:trPr>
          <w:trHeight w:val="397"/>
        </w:trPr>
        <w:tc>
          <w:tcPr>
            <w:tcW w:w="1632" w:type="dxa"/>
            <w:vMerge/>
          </w:tcPr>
          <w:p w14:paraId="6CF2C5BE" w14:textId="77777777" w:rsidR="00ED7B70" w:rsidRPr="00ED7B70" w:rsidRDefault="00ED7B70" w:rsidP="00EB4F38">
            <w:pPr>
              <w:spacing w:line="240" w:lineRule="auto"/>
              <w:ind w:left="210"/>
              <w:jc w:val="center"/>
              <w:rPr>
                <w:rFonts w:ascii="仿宋_GB2312" w:eastAsia="仿宋_GB2312" w:hAnsi="仿宋_GB2312" w:cs="仿宋_GB2312"/>
                <w:sz w:val="24"/>
              </w:rPr>
            </w:pPr>
          </w:p>
        </w:tc>
        <w:tc>
          <w:tcPr>
            <w:tcW w:w="2789" w:type="dxa"/>
            <w:vAlign w:val="center"/>
          </w:tcPr>
          <w:p w14:paraId="3898EA4F"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温湿度显示精度</w:t>
            </w:r>
          </w:p>
        </w:tc>
        <w:tc>
          <w:tcPr>
            <w:tcW w:w="5088" w:type="dxa"/>
            <w:vAlign w:val="center"/>
          </w:tcPr>
          <w:p w14:paraId="5D619BE9"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显示精度达到说明书要求，运行稳定</w:t>
            </w:r>
          </w:p>
        </w:tc>
      </w:tr>
      <w:tr w:rsidR="00ED7B70" w:rsidRPr="00252251" w14:paraId="0B14A905" w14:textId="77777777" w:rsidTr="00EB4F38">
        <w:trPr>
          <w:trHeight w:val="397"/>
        </w:trPr>
        <w:tc>
          <w:tcPr>
            <w:tcW w:w="1632" w:type="dxa"/>
            <w:vMerge/>
          </w:tcPr>
          <w:p w14:paraId="183EB23F" w14:textId="77777777" w:rsidR="00ED7B70" w:rsidRPr="00ED7B70" w:rsidRDefault="00ED7B70" w:rsidP="00EB4F38">
            <w:pPr>
              <w:spacing w:line="240" w:lineRule="auto"/>
              <w:ind w:left="210"/>
              <w:jc w:val="center"/>
              <w:rPr>
                <w:rFonts w:ascii="仿宋_GB2312" w:eastAsia="仿宋_GB2312" w:hAnsi="仿宋_GB2312" w:cs="仿宋_GB2312"/>
                <w:sz w:val="24"/>
              </w:rPr>
            </w:pPr>
          </w:p>
        </w:tc>
        <w:tc>
          <w:tcPr>
            <w:tcW w:w="2789" w:type="dxa"/>
            <w:vAlign w:val="center"/>
          </w:tcPr>
          <w:p w14:paraId="3848EB10"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安装位置</w:t>
            </w:r>
          </w:p>
        </w:tc>
        <w:tc>
          <w:tcPr>
            <w:tcW w:w="5088" w:type="dxa"/>
            <w:vAlign w:val="center"/>
          </w:tcPr>
          <w:p w14:paraId="606E85EC"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位置合理，监测位置环境相对稳定</w:t>
            </w:r>
          </w:p>
        </w:tc>
      </w:tr>
      <w:tr w:rsidR="00ED7B70" w:rsidRPr="00252251" w14:paraId="48F73A8F" w14:textId="77777777" w:rsidTr="00EB4F38">
        <w:trPr>
          <w:trHeight w:val="397"/>
        </w:trPr>
        <w:tc>
          <w:tcPr>
            <w:tcW w:w="1632" w:type="dxa"/>
            <w:vMerge w:val="restart"/>
            <w:vAlign w:val="center"/>
          </w:tcPr>
          <w:p w14:paraId="32A4E914" w14:textId="77777777" w:rsidR="00ED7B70" w:rsidRPr="00ED7B70"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显示大屏</w:t>
            </w:r>
          </w:p>
        </w:tc>
        <w:tc>
          <w:tcPr>
            <w:tcW w:w="2789" w:type="dxa"/>
            <w:vAlign w:val="center"/>
          </w:tcPr>
          <w:p w14:paraId="7B8E69F2"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基本功能</w:t>
            </w:r>
          </w:p>
        </w:tc>
        <w:tc>
          <w:tcPr>
            <w:tcW w:w="5088" w:type="dxa"/>
            <w:vAlign w:val="center"/>
          </w:tcPr>
          <w:p w14:paraId="21836645"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信息显示全面，报警声易分辨</w:t>
            </w:r>
          </w:p>
        </w:tc>
      </w:tr>
      <w:tr w:rsidR="00ED7B70" w:rsidRPr="00252251" w14:paraId="3D0D36B4" w14:textId="77777777" w:rsidTr="00EB4F38">
        <w:trPr>
          <w:trHeight w:val="397"/>
        </w:trPr>
        <w:tc>
          <w:tcPr>
            <w:tcW w:w="1632" w:type="dxa"/>
            <w:vMerge/>
          </w:tcPr>
          <w:p w14:paraId="4F8E6374" w14:textId="77777777" w:rsidR="00ED7B70" w:rsidRPr="00ED7B70" w:rsidRDefault="00ED7B70" w:rsidP="00EB4F38">
            <w:pPr>
              <w:spacing w:line="240" w:lineRule="auto"/>
              <w:ind w:left="210"/>
              <w:jc w:val="center"/>
              <w:rPr>
                <w:rFonts w:ascii="仿宋_GB2312" w:eastAsia="仿宋_GB2312" w:hAnsi="仿宋_GB2312" w:cs="仿宋_GB2312"/>
                <w:sz w:val="24"/>
              </w:rPr>
            </w:pPr>
          </w:p>
        </w:tc>
        <w:tc>
          <w:tcPr>
            <w:tcW w:w="2789" w:type="dxa"/>
            <w:vAlign w:val="center"/>
          </w:tcPr>
          <w:p w14:paraId="248A3B60"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安装位置</w:t>
            </w:r>
          </w:p>
        </w:tc>
        <w:tc>
          <w:tcPr>
            <w:tcW w:w="5088" w:type="dxa"/>
            <w:vAlign w:val="center"/>
          </w:tcPr>
          <w:p w14:paraId="66148A5E"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易于观察，维护</w:t>
            </w:r>
          </w:p>
        </w:tc>
      </w:tr>
      <w:tr w:rsidR="00ED7B70" w:rsidRPr="00252251" w14:paraId="6039040E" w14:textId="77777777" w:rsidTr="00EB4F38">
        <w:trPr>
          <w:trHeight w:val="397"/>
        </w:trPr>
        <w:tc>
          <w:tcPr>
            <w:tcW w:w="1632" w:type="dxa"/>
            <w:vMerge w:val="restart"/>
            <w:vAlign w:val="center"/>
          </w:tcPr>
          <w:p w14:paraId="3EF86936" w14:textId="77777777" w:rsidR="00ED7B70" w:rsidRPr="00ED7B70" w:rsidRDefault="00ED7B70" w:rsidP="00EB4F38">
            <w:pPr>
              <w:spacing w:line="240" w:lineRule="auto"/>
              <w:ind w:left="210"/>
              <w:jc w:val="center"/>
              <w:rPr>
                <w:rFonts w:ascii="仿宋_GB2312" w:eastAsia="仿宋_GB2312" w:hAnsi="仿宋_GB2312" w:cs="仿宋_GB2312"/>
                <w:sz w:val="24"/>
              </w:rPr>
            </w:pPr>
            <w:bookmarkStart w:id="5" w:name="_Hlk127984839"/>
            <w:r w:rsidRPr="00ED7B70">
              <w:rPr>
                <w:rFonts w:ascii="仿宋_GB2312" w:eastAsia="仿宋_GB2312" w:hAnsi="仿宋_GB2312" w:cs="仿宋_GB2312" w:hint="eastAsia"/>
                <w:sz w:val="24"/>
              </w:rPr>
              <w:t>工控机</w:t>
            </w:r>
          </w:p>
        </w:tc>
        <w:tc>
          <w:tcPr>
            <w:tcW w:w="2789" w:type="dxa"/>
            <w:vAlign w:val="center"/>
          </w:tcPr>
          <w:p w14:paraId="5AE923F1"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显示功能</w:t>
            </w:r>
          </w:p>
        </w:tc>
        <w:tc>
          <w:tcPr>
            <w:tcW w:w="5088" w:type="dxa"/>
            <w:vAlign w:val="center"/>
          </w:tcPr>
          <w:p w14:paraId="3D14C0E6"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多种显示模式，实时传输信号</w:t>
            </w:r>
          </w:p>
        </w:tc>
      </w:tr>
      <w:tr w:rsidR="00ED7B70" w:rsidRPr="00252251" w14:paraId="60356579" w14:textId="77777777" w:rsidTr="00EB4F38">
        <w:trPr>
          <w:trHeight w:val="397"/>
        </w:trPr>
        <w:tc>
          <w:tcPr>
            <w:tcW w:w="1632" w:type="dxa"/>
            <w:vMerge/>
            <w:vAlign w:val="center"/>
          </w:tcPr>
          <w:p w14:paraId="065D7863" w14:textId="77777777" w:rsidR="00ED7B70" w:rsidRPr="00ED7B70" w:rsidRDefault="00ED7B70" w:rsidP="00EB4F38">
            <w:pPr>
              <w:spacing w:line="240" w:lineRule="auto"/>
              <w:ind w:left="210"/>
              <w:jc w:val="center"/>
              <w:rPr>
                <w:rFonts w:ascii="仿宋_GB2312" w:eastAsia="仿宋_GB2312" w:hAnsi="仿宋_GB2312" w:cs="仿宋_GB2312"/>
                <w:sz w:val="24"/>
              </w:rPr>
            </w:pPr>
          </w:p>
        </w:tc>
        <w:tc>
          <w:tcPr>
            <w:tcW w:w="2789" w:type="dxa"/>
            <w:vAlign w:val="center"/>
          </w:tcPr>
          <w:p w14:paraId="4AE025A3"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数据备份查询</w:t>
            </w:r>
          </w:p>
        </w:tc>
        <w:tc>
          <w:tcPr>
            <w:tcW w:w="5088" w:type="dxa"/>
            <w:vAlign w:val="center"/>
          </w:tcPr>
          <w:p w14:paraId="1410B67C"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能进行正常的数据备份、查询、拷贝</w:t>
            </w:r>
          </w:p>
        </w:tc>
      </w:tr>
      <w:tr w:rsidR="00ED7B70" w:rsidRPr="00252251" w14:paraId="6F2404CC" w14:textId="77777777" w:rsidTr="00EB4F38">
        <w:trPr>
          <w:trHeight w:val="397"/>
        </w:trPr>
        <w:tc>
          <w:tcPr>
            <w:tcW w:w="1632" w:type="dxa"/>
            <w:vMerge w:val="restart"/>
            <w:vAlign w:val="center"/>
          </w:tcPr>
          <w:p w14:paraId="7B82B629" w14:textId="77777777" w:rsidR="00ED7B70" w:rsidRPr="00ED7B70"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无线接收器</w:t>
            </w:r>
          </w:p>
        </w:tc>
        <w:tc>
          <w:tcPr>
            <w:tcW w:w="2789" w:type="dxa"/>
            <w:vAlign w:val="center"/>
          </w:tcPr>
          <w:p w14:paraId="60932F9D"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检查安装的质量</w:t>
            </w:r>
          </w:p>
        </w:tc>
        <w:tc>
          <w:tcPr>
            <w:tcW w:w="5088" w:type="dxa"/>
            <w:vAlign w:val="center"/>
          </w:tcPr>
          <w:p w14:paraId="09968975"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安装牢固，信号传输稳定，持续不间断，信号传输不受其他线路干扰</w:t>
            </w:r>
          </w:p>
        </w:tc>
      </w:tr>
      <w:tr w:rsidR="00ED7B70" w:rsidRPr="00252251" w14:paraId="3E4F6A53" w14:textId="77777777" w:rsidTr="00EB4F38">
        <w:trPr>
          <w:trHeight w:val="397"/>
        </w:trPr>
        <w:tc>
          <w:tcPr>
            <w:tcW w:w="1632" w:type="dxa"/>
            <w:vMerge/>
            <w:vAlign w:val="center"/>
          </w:tcPr>
          <w:p w14:paraId="53D90842" w14:textId="77777777" w:rsidR="00ED7B70" w:rsidRPr="00ED7B70" w:rsidRDefault="00ED7B70" w:rsidP="00EB4F38">
            <w:pPr>
              <w:spacing w:line="240" w:lineRule="auto"/>
              <w:ind w:left="210"/>
              <w:jc w:val="center"/>
              <w:rPr>
                <w:rFonts w:ascii="仿宋_GB2312" w:eastAsia="仿宋_GB2312" w:hAnsi="仿宋_GB2312" w:cs="仿宋_GB2312"/>
                <w:sz w:val="24"/>
              </w:rPr>
            </w:pPr>
          </w:p>
        </w:tc>
        <w:tc>
          <w:tcPr>
            <w:tcW w:w="2789" w:type="dxa"/>
            <w:vAlign w:val="center"/>
          </w:tcPr>
          <w:p w14:paraId="481EB972"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安装位置</w:t>
            </w:r>
          </w:p>
        </w:tc>
        <w:tc>
          <w:tcPr>
            <w:tcW w:w="5088" w:type="dxa"/>
            <w:vAlign w:val="center"/>
          </w:tcPr>
          <w:p w14:paraId="5DBD32B6"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安装隐蔽，美观</w:t>
            </w:r>
          </w:p>
        </w:tc>
      </w:tr>
      <w:bookmarkEnd w:id="5"/>
      <w:tr w:rsidR="00ED7B70" w:rsidRPr="00252251" w14:paraId="465CB220" w14:textId="77777777" w:rsidTr="00EB4F38">
        <w:trPr>
          <w:trHeight w:val="397"/>
        </w:trPr>
        <w:tc>
          <w:tcPr>
            <w:tcW w:w="1632" w:type="dxa"/>
            <w:vAlign w:val="center"/>
          </w:tcPr>
          <w:p w14:paraId="07AED5D0" w14:textId="77777777" w:rsidR="00ED7B70" w:rsidRPr="00ED7B70"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管线</w:t>
            </w:r>
          </w:p>
        </w:tc>
        <w:tc>
          <w:tcPr>
            <w:tcW w:w="2789" w:type="dxa"/>
            <w:vAlign w:val="center"/>
          </w:tcPr>
          <w:p w14:paraId="594D3001"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所有管线、线路标识</w:t>
            </w:r>
          </w:p>
        </w:tc>
        <w:tc>
          <w:tcPr>
            <w:tcW w:w="5088" w:type="dxa"/>
            <w:vAlign w:val="center"/>
          </w:tcPr>
          <w:p w14:paraId="01376CFC"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管线平整、牢固、顺直。线路的标识与实际相符</w:t>
            </w:r>
          </w:p>
        </w:tc>
      </w:tr>
      <w:tr w:rsidR="00ED7B70" w:rsidRPr="00252251" w14:paraId="6A5AD12E" w14:textId="77777777" w:rsidTr="00EB4F38">
        <w:trPr>
          <w:trHeight w:val="397"/>
        </w:trPr>
        <w:tc>
          <w:tcPr>
            <w:tcW w:w="1632" w:type="dxa"/>
            <w:vAlign w:val="center"/>
          </w:tcPr>
          <w:p w14:paraId="6D2A4067" w14:textId="77777777" w:rsidR="00ED7B70" w:rsidRPr="00ED7B70" w:rsidRDefault="00ED7B70" w:rsidP="00EB4F38">
            <w:pPr>
              <w:spacing w:line="240" w:lineRule="auto"/>
              <w:ind w:left="210"/>
              <w:jc w:val="center"/>
              <w:rPr>
                <w:rFonts w:ascii="仿宋_GB2312" w:eastAsia="仿宋_GB2312" w:hAnsi="仿宋_GB2312" w:cs="仿宋_GB2312"/>
                <w:sz w:val="24"/>
              </w:rPr>
            </w:pPr>
            <w:r w:rsidRPr="00ED7B70">
              <w:rPr>
                <w:rFonts w:ascii="仿宋_GB2312" w:eastAsia="仿宋_GB2312" w:hAnsi="仿宋_GB2312" w:cs="仿宋_GB2312" w:hint="eastAsia"/>
                <w:sz w:val="24"/>
              </w:rPr>
              <w:t>接地</w:t>
            </w:r>
          </w:p>
        </w:tc>
        <w:tc>
          <w:tcPr>
            <w:tcW w:w="2789" w:type="dxa"/>
            <w:vAlign w:val="center"/>
          </w:tcPr>
          <w:p w14:paraId="08F59F5D"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设备接地</w:t>
            </w:r>
          </w:p>
        </w:tc>
        <w:tc>
          <w:tcPr>
            <w:tcW w:w="5088" w:type="dxa"/>
            <w:vAlign w:val="center"/>
          </w:tcPr>
          <w:p w14:paraId="51EF74A5"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露点仪，显示大屏，工控机等的外壳需与接地线连接。</w:t>
            </w:r>
            <w:r w:rsidRPr="00ED7B70">
              <w:rPr>
                <w:rFonts w:ascii="仿宋_GB2312" w:eastAsia="仿宋_GB2312" w:hAnsi="仿宋_GB2312" w:cs="仿宋_GB2312" w:hint="eastAsia"/>
                <w:bCs/>
                <w:sz w:val="24"/>
              </w:rPr>
              <w:t>导线间和导线对地间的绝缘电阻值必须大于0.5兆欧</w:t>
            </w:r>
          </w:p>
        </w:tc>
      </w:tr>
      <w:tr w:rsidR="00ED7B70" w:rsidRPr="00252251" w14:paraId="03A99273" w14:textId="77777777" w:rsidTr="00EB4F38">
        <w:trPr>
          <w:trHeight w:val="509"/>
        </w:trPr>
        <w:tc>
          <w:tcPr>
            <w:tcW w:w="1632" w:type="dxa"/>
          </w:tcPr>
          <w:p w14:paraId="5E33B9D7" w14:textId="77777777" w:rsidR="00ED7B70" w:rsidRPr="00ED7B70" w:rsidRDefault="00ED7B70" w:rsidP="00EB4F38">
            <w:pPr>
              <w:spacing w:line="240" w:lineRule="auto"/>
              <w:ind w:leftChars="0" w:left="0" w:firstLineChars="100" w:firstLine="240"/>
              <w:jc w:val="center"/>
              <w:rPr>
                <w:rFonts w:ascii="仿宋_GB2312" w:eastAsia="仿宋_GB2312" w:hAnsi="仿宋_GB2312" w:cs="仿宋_GB2312"/>
                <w:sz w:val="24"/>
              </w:rPr>
            </w:pPr>
            <w:r w:rsidRPr="00ED7B70">
              <w:rPr>
                <w:rFonts w:ascii="仿宋_GB2312" w:eastAsia="仿宋_GB2312" w:hAnsi="仿宋_GB2312" w:cs="仿宋_GB2312" w:hint="eastAsia"/>
                <w:sz w:val="24"/>
              </w:rPr>
              <w:t>施工</w:t>
            </w:r>
          </w:p>
        </w:tc>
        <w:tc>
          <w:tcPr>
            <w:tcW w:w="2789" w:type="dxa"/>
            <w:vAlign w:val="center"/>
          </w:tcPr>
          <w:p w14:paraId="016D4740"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露点仪，显示屏施工</w:t>
            </w:r>
          </w:p>
        </w:tc>
        <w:tc>
          <w:tcPr>
            <w:tcW w:w="5088" w:type="dxa"/>
            <w:vAlign w:val="center"/>
          </w:tcPr>
          <w:p w14:paraId="58530311" w14:textId="77777777" w:rsidR="00ED7B70" w:rsidRPr="00ED7B70" w:rsidRDefault="00ED7B70" w:rsidP="00A53674">
            <w:pPr>
              <w:spacing w:line="240" w:lineRule="auto"/>
              <w:ind w:left="210"/>
              <w:rPr>
                <w:rFonts w:ascii="仿宋_GB2312" w:eastAsia="仿宋_GB2312" w:hAnsi="仿宋_GB2312" w:cs="仿宋_GB2312"/>
                <w:sz w:val="24"/>
              </w:rPr>
            </w:pPr>
            <w:r w:rsidRPr="00ED7B70">
              <w:rPr>
                <w:rFonts w:ascii="仿宋_GB2312" w:eastAsia="仿宋_GB2312" w:hAnsi="仿宋_GB2312" w:cs="仿宋_GB2312" w:hint="eastAsia"/>
                <w:sz w:val="24"/>
              </w:rPr>
              <w:t>需安装牢固，位置合理</w:t>
            </w:r>
          </w:p>
        </w:tc>
      </w:tr>
    </w:tbl>
    <w:p w14:paraId="187B421E" w14:textId="77777777" w:rsidR="00ED7B70" w:rsidRPr="00ED7B70" w:rsidRDefault="00ED7B70" w:rsidP="00ED7B70">
      <w:pPr>
        <w:pStyle w:val="a3"/>
        <w:ind w:left="210"/>
      </w:pPr>
    </w:p>
    <w:p w14:paraId="42E88817" w14:textId="77777777" w:rsidR="000752F5" w:rsidRDefault="00C04126">
      <w:pPr>
        <w:pStyle w:val="4"/>
        <w:numPr>
          <w:ilvl w:val="0"/>
          <w:numId w:val="0"/>
        </w:numPr>
        <w:spacing w:line="500" w:lineRule="exact"/>
        <w:jc w:val="both"/>
        <w:rPr>
          <w:rFonts w:ascii="黑体" w:eastAsia="黑体" w:hAnsi="黑体"/>
          <w:b w:val="0"/>
          <w:bCs w:val="0"/>
          <w:sz w:val="32"/>
          <w:szCs w:val="32"/>
        </w:rPr>
      </w:pPr>
      <w:r>
        <w:rPr>
          <w:rFonts w:ascii="黑体" w:eastAsia="黑体" w:hAnsi="黑体" w:hint="eastAsia"/>
          <w:b w:val="0"/>
          <w:bCs w:val="0"/>
          <w:sz w:val="32"/>
          <w:szCs w:val="32"/>
        </w:rPr>
        <w:t>七、培训与保修</w:t>
      </w:r>
    </w:p>
    <w:p w14:paraId="6DB9B83D" w14:textId="77777777" w:rsidR="000752F5" w:rsidRDefault="00C04126">
      <w:pPr>
        <w:tabs>
          <w:tab w:val="left" w:pos="540"/>
        </w:tabs>
        <w:spacing w:line="500" w:lineRule="exact"/>
        <w:ind w:leftChars="0" w:left="0" w:firstLineChars="200" w:firstLine="560"/>
        <w:rPr>
          <w:rFonts w:ascii="仿宋_GB2312" w:eastAsia="仿宋_GB2312"/>
          <w:sz w:val="28"/>
          <w:szCs w:val="28"/>
        </w:rPr>
      </w:pPr>
      <w:r>
        <w:rPr>
          <w:rFonts w:ascii="仿宋_GB2312" w:eastAsia="仿宋_GB2312" w:hint="eastAsia"/>
          <w:sz w:val="28"/>
          <w:szCs w:val="28"/>
        </w:rPr>
        <w:t>各系统调试验收通过后，将移交给招标方的技术人员和操作人员进行操作。为了确保招标方的有关操作人员和管理人员能对中标方提供的系统设备和装置的设计、日常的动作、损耗和例行维护、事故处理等有全面的认识和了解，能够熟练正确的操作设备，并能处理常见故障和突发故障，中标方需为招标方提供相应的培训计划，并委派技术代表在现场进行培训，以减少由于操作和维护不当而导致的不舒适或影响设备运行的可能性。</w:t>
      </w:r>
    </w:p>
    <w:p w14:paraId="08DDECDB" w14:textId="77777777" w:rsidR="000752F5" w:rsidRDefault="00C04126">
      <w:pPr>
        <w:tabs>
          <w:tab w:val="left" w:pos="540"/>
        </w:tabs>
        <w:spacing w:line="500" w:lineRule="exact"/>
        <w:ind w:leftChars="0" w:left="0" w:firstLineChars="300" w:firstLine="840"/>
        <w:rPr>
          <w:rFonts w:ascii="仿宋_GB2312" w:eastAsia="仿宋_GB2312"/>
          <w:sz w:val="28"/>
          <w:szCs w:val="28"/>
        </w:rPr>
      </w:pPr>
      <w:r>
        <w:rPr>
          <w:rFonts w:ascii="仿宋_GB2312" w:eastAsia="仿宋_GB2312" w:hint="eastAsia"/>
          <w:sz w:val="28"/>
          <w:szCs w:val="28"/>
        </w:rPr>
        <w:t>培训具体安排如下：</w:t>
      </w: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8730"/>
      </w:tblGrid>
      <w:tr w:rsidR="000752F5" w14:paraId="219DF772" w14:textId="77777777">
        <w:tc>
          <w:tcPr>
            <w:tcW w:w="900" w:type="dxa"/>
            <w:shd w:val="clear" w:color="auto" w:fill="F3F3F3"/>
          </w:tcPr>
          <w:p w14:paraId="44D4483A" w14:textId="77777777" w:rsidR="000752F5" w:rsidRDefault="00C04126">
            <w:pPr>
              <w:tabs>
                <w:tab w:val="left" w:pos="540"/>
              </w:tabs>
              <w:spacing w:line="500" w:lineRule="exact"/>
              <w:ind w:leftChars="47" w:left="99"/>
              <w:rPr>
                <w:rFonts w:ascii="仿宋_GB2312" w:eastAsia="仿宋_GB2312"/>
                <w:b/>
                <w:bCs/>
                <w:sz w:val="24"/>
              </w:rPr>
            </w:pPr>
            <w:r>
              <w:rPr>
                <w:rFonts w:ascii="仿宋_GB2312" w:eastAsia="仿宋_GB2312" w:hint="eastAsia"/>
                <w:b/>
                <w:bCs/>
                <w:sz w:val="24"/>
              </w:rPr>
              <w:t>序号</w:t>
            </w:r>
          </w:p>
        </w:tc>
        <w:tc>
          <w:tcPr>
            <w:tcW w:w="8730" w:type="dxa"/>
            <w:shd w:val="clear" w:color="auto" w:fill="F3F3F3"/>
          </w:tcPr>
          <w:p w14:paraId="1EE3BB87" w14:textId="77777777" w:rsidR="000752F5" w:rsidRDefault="00C04126">
            <w:pPr>
              <w:tabs>
                <w:tab w:val="left" w:pos="540"/>
              </w:tabs>
              <w:spacing w:line="500" w:lineRule="exact"/>
              <w:ind w:left="210"/>
              <w:rPr>
                <w:rFonts w:ascii="仿宋_GB2312" w:eastAsia="仿宋_GB2312"/>
                <w:b/>
                <w:bCs/>
                <w:sz w:val="24"/>
              </w:rPr>
            </w:pPr>
            <w:r>
              <w:rPr>
                <w:rFonts w:ascii="仿宋_GB2312" w:eastAsia="仿宋_GB2312" w:hint="eastAsia"/>
                <w:b/>
                <w:bCs/>
                <w:sz w:val="24"/>
              </w:rPr>
              <w:t>培</w:t>
            </w:r>
            <w:r>
              <w:rPr>
                <w:rFonts w:ascii="仿宋_GB2312" w:eastAsia="仿宋_GB2312" w:hint="eastAsia"/>
                <w:b/>
                <w:bCs/>
                <w:sz w:val="24"/>
              </w:rPr>
              <w:t xml:space="preserve">   </w:t>
            </w:r>
            <w:r>
              <w:rPr>
                <w:rFonts w:ascii="仿宋_GB2312" w:eastAsia="仿宋_GB2312" w:hint="eastAsia"/>
                <w:b/>
                <w:bCs/>
                <w:sz w:val="24"/>
              </w:rPr>
              <w:t>训</w:t>
            </w:r>
            <w:r>
              <w:rPr>
                <w:rFonts w:ascii="仿宋_GB2312" w:eastAsia="仿宋_GB2312" w:hint="eastAsia"/>
                <w:b/>
                <w:bCs/>
                <w:sz w:val="24"/>
              </w:rPr>
              <w:t xml:space="preserve">   </w:t>
            </w:r>
            <w:r>
              <w:rPr>
                <w:rFonts w:ascii="仿宋_GB2312" w:eastAsia="仿宋_GB2312" w:hint="eastAsia"/>
                <w:b/>
                <w:bCs/>
                <w:sz w:val="24"/>
              </w:rPr>
              <w:t>内</w:t>
            </w:r>
            <w:r>
              <w:rPr>
                <w:rFonts w:ascii="仿宋_GB2312" w:eastAsia="仿宋_GB2312" w:hint="eastAsia"/>
                <w:b/>
                <w:bCs/>
                <w:sz w:val="24"/>
              </w:rPr>
              <w:t xml:space="preserve">    </w:t>
            </w:r>
            <w:r>
              <w:rPr>
                <w:rFonts w:ascii="仿宋_GB2312" w:eastAsia="仿宋_GB2312" w:hint="eastAsia"/>
                <w:b/>
                <w:bCs/>
                <w:sz w:val="24"/>
              </w:rPr>
              <w:t>容</w:t>
            </w:r>
          </w:p>
        </w:tc>
      </w:tr>
      <w:tr w:rsidR="000752F5" w14:paraId="1915DD5C" w14:textId="77777777">
        <w:tc>
          <w:tcPr>
            <w:tcW w:w="900" w:type="dxa"/>
          </w:tcPr>
          <w:p w14:paraId="442A9C3E"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1</w:t>
            </w:r>
          </w:p>
        </w:tc>
        <w:tc>
          <w:tcPr>
            <w:tcW w:w="8730" w:type="dxa"/>
          </w:tcPr>
          <w:p w14:paraId="31B8C978"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系统设计原理</w:t>
            </w:r>
          </w:p>
        </w:tc>
      </w:tr>
      <w:tr w:rsidR="000752F5" w14:paraId="245E6FAE" w14:textId="77777777">
        <w:tc>
          <w:tcPr>
            <w:tcW w:w="900" w:type="dxa"/>
          </w:tcPr>
          <w:p w14:paraId="76D9C0F3"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2</w:t>
            </w:r>
          </w:p>
        </w:tc>
        <w:tc>
          <w:tcPr>
            <w:tcW w:w="8730" w:type="dxa"/>
          </w:tcPr>
          <w:p w14:paraId="1ACC22C4"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系统的结构、功能及工作原理</w:t>
            </w:r>
          </w:p>
        </w:tc>
      </w:tr>
      <w:tr w:rsidR="000752F5" w14:paraId="1043D31D" w14:textId="77777777">
        <w:tc>
          <w:tcPr>
            <w:tcW w:w="900" w:type="dxa"/>
          </w:tcPr>
          <w:p w14:paraId="55EF1BB5"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3</w:t>
            </w:r>
          </w:p>
        </w:tc>
        <w:tc>
          <w:tcPr>
            <w:tcW w:w="8730" w:type="dxa"/>
          </w:tcPr>
          <w:p w14:paraId="5106E31E"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系统操作技能</w:t>
            </w:r>
          </w:p>
        </w:tc>
      </w:tr>
      <w:tr w:rsidR="000752F5" w14:paraId="4AFD0B6A" w14:textId="77777777">
        <w:tc>
          <w:tcPr>
            <w:tcW w:w="900" w:type="dxa"/>
          </w:tcPr>
          <w:p w14:paraId="1506B184"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lastRenderedPageBreak/>
              <w:t>4</w:t>
            </w:r>
          </w:p>
        </w:tc>
        <w:tc>
          <w:tcPr>
            <w:tcW w:w="8730" w:type="dxa"/>
          </w:tcPr>
          <w:p w14:paraId="3CD4CE59"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常见故障处理</w:t>
            </w:r>
          </w:p>
        </w:tc>
      </w:tr>
      <w:tr w:rsidR="000752F5" w14:paraId="0712A8A8" w14:textId="77777777">
        <w:tc>
          <w:tcPr>
            <w:tcW w:w="900" w:type="dxa"/>
          </w:tcPr>
          <w:p w14:paraId="68ABCE9A"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5</w:t>
            </w:r>
          </w:p>
        </w:tc>
        <w:tc>
          <w:tcPr>
            <w:tcW w:w="8730" w:type="dxa"/>
          </w:tcPr>
          <w:p w14:paraId="2221D5C5" w14:textId="77777777" w:rsidR="000752F5" w:rsidRDefault="00C04126">
            <w:pPr>
              <w:tabs>
                <w:tab w:val="left" w:pos="540"/>
              </w:tabs>
              <w:spacing w:line="500" w:lineRule="exact"/>
              <w:ind w:left="210"/>
              <w:rPr>
                <w:rFonts w:ascii="仿宋_GB2312" w:eastAsia="仿宋_GB2312"/>
                <w:sz w:val="24"/>
              </w:rPr>
            </w:pPr>
            <w:r>
              <w:rPr>
                <w:rFonts w:ascii="仿宋_GB2312" w:eastAsia="仿宋_GB2312" w:hint="eastAsia"/>
                <w:sz w:val="24"/>
              </w:rPr>
              <w:t>安全知识和日常基本保养</w:t>
            </w:r>
          </w:p>
        </w:tc>
      </w:tr>
    </w:tbl>
    <w:p w14:paraId="71DCF072" w14:textId="77777777" w:rsidR="000752F5" w:rsidRDefault="00C04126">
      <w:pPr>
        <w:tabs>
          <w:tab w:val="left" w:pos="540"/>
        </w:tabs>
        <w:spacing w:line="500" w:lineRule="exact"/>
        <w:ind w:left="210" w:firstLineChars="200" w:firstLine="560"/>
        <w:rPr>
          <w:rFonts w:ascii="仿宋_GB2312" w:eastAsia="仿宋_GB2312"/>
          <w:sz w:val="28"/>
          <w:szCs w:val="28"/>
        </w:rPr>
      </w:pPr>
      <w:bookmarkStart w:id="6" w:name="_Hlk44434270"/>
      <w:r>
        <w:rPr>
          <w:rFonts w:ascii="仿宋_GB2312" w:eastAsia="仿宋_GB2312" w:hint="eastAsia"/>
          <w:sz w:val="28"/>
          <w:szCs w:val="28"/>
        </w:rPr>
        <w:t>培训完成后中标方安排技术人员驻厂跟踪</w:t>
      </w:r>
      <w:r>
        <w:rPr>
          <w:rFonts w:ascii="仿宋_GB2312" w:eastAsia="仿宋_GB2312" w:hint="eastAsia"/>
          <w:sz w:val="28"/>
          <w:szCs w:val="28"/>
        </w:rPr>
        <w:t>3</w:t>
      </w:r>
      <w:r>
        <w:rPr>
          <w:rFonts w:ascii="仿宋_GB2312" w:eastAsia="仿宋_GB2312" w:hint="eastAsia"/>
          <w:sz w:val="28"/>
          <w:szCs w:val="28"/>
        </w:rPr>
        <w:t>天（具体开始日期和次数双方约定）。</w:t>
      </w:r>
      <w:bookmarkEnd w:id="6"/>
    </w:p>
    <w:p w14:paraId="44014731" w14:textId="77777777" w:rsidR="000752F5" w:rsidRDefault="00C04126">
      <w:pPr>
        <w:tabs>
          <w:tab w:val="left" w:pos="540"/>
        </w:tabs>
        <w:spacing w:line="500" w:lineRule="exact"/>
        <w:ind w:left="210" w:firstLineChars="200" w:firstLine="560"/>
        <w:rPr>
          <w:rFonts w:ascii="仿宋_GB2312" w:eastAsia="仿宋_GB2312"/>
          <w:sz w:val="28"/>
          <w:szCs w:val="28"/>
        </w:rPr>
      </w:pPr>
      <w:r>
        <w:rPr>
          <w:rFonts w:ascii="仿宋_GB2312" w:eastAsia="仿宋_GB2312" w:hint="eastAsia"/>
          <w:sz w:val="28"/>
          <w:szCs w:val="28"/>
        </w:rPr>
        <w:t>设备从招标方验收合格之日起，开始计算设备保修期，保修期至少</w:t>
      </w:r>
      <w:r>
        <w:rPr>
          <w:rFonts w:ascii="仿宋_GB2312" w:eastAsia="仿宋_GB2312" w:hint="eastAsia"/>
          <w:sz w:val="28"/>
          <w:szCs w:val="28"/>
        </w:rPr>
        <w:t>24</w:t>
      </w:r>
      <w:r>
        <w:rPr>
          <w:rFonts w:ascii="仿宋_GB2312" w:eastAsia="仿宋_GB2312" w:hint="eastAsia"/>
          <w:sz w:val="28"/>
          <w:szCs w:val="28"/>
        </w:rPr>
        <w:t>个月；办理正式移交验收时，中标方需要提供完整的竣工资料（包括：设备产品使用说明书、安装图纸、系统测试报告、常用备件清单、维修手册和易损配件等）。</w:t>
      </w:r>
    </w:p>
    <w:p w14:paraId="0014ED5C" w14:textId="77777777" w:rsidR="000752F5" w:rsidRDefault="00C04126">
      <w:pPr>
        <w:tabs>
          <w:tab w:val="left" w:pos="540"/>
        </w:tabs>
        <w:spacing w:line="500" w:lineRule="exact"/>
        <w:ind w:left="210" w:firstLineChars="200" w:firstLine="560"/>
        <w:rPr>
          <w:rFonts w:ascii="仿宋_GB2312" w:eastAsia="仿宋_GB2312"/>
          <w:sz w:val="28"/>
          <w:szCs w:val="28"/>
        </w:rPr>
      </w:pPr>
      <w:r>
        <w:rPr>
          <w:rFonts w:ascii="仿宋_GB2312" w:eastAsia="仿宋_GB2312" w:hint="eastAsia"/>
          <w:sz w:val="28"/>
          <w:szCs w:val="28"/>
        </w:rPr>
        <w:t>在质量保修期间内，按照有关法律、法规、规章的管理制度和双方约定，中标方承担合同约定的所有施工承包范围内的工程质量保修责任。</w:t>
      </w:r>
    </w:p>
    <w:p w14:paraId="3DE28BA2" w14:textId="77777777" w:rsidR="000752F5" w:rsidRDefault="00C04126">
      <w:pPr>
        <w:tabs>
          <w:tab w:val="left" w:pos="540"/>
        </w:tabs>
        <w:spacing w:line="500" w:lineRule="exact"/>
        <w:ind w:left="210" w:firstLineChars="200" w:firstLine="560"/>
        <w:rPr>
          <w:rFonts w:ascii="仿宋_GB2312" w:eastAsia="仿宋_GB2312"/>
          <w:sz w:val="28"/>
          <w:szCs w:val="28"/>
        </w:rPr>
      </w:pPr>
      <w:r>
        <w:rPr>
          <w:rFonts w:ascii="仿宋_GB2312" w:eastAsia="仿宋_GB2312" w:hint="eastAsia"/>
          <w:sz w:val="28"/>
          <w:szCs w:val="28"/>
        </w:rPr>
        <w:t>在免费维修期间，中标方应在接到修理通知后</w:t>
      </w:r>
      <w:r>
        <w:rPr>
          <w:rFonts w:ascii="仿宋_GB2312" w:eastAsia="仿宋_GB2312" w:hint="eastAsia"/>
          <w:sz w:val="28"/>
          <w:szCs w:val="28"/>
        </w:rPr>
        <w:t>24</w:t>
      </w:r>
      <w:r>
        <w:rPr>
          <w:rFonts w:ascii="仿宋_GB2312" w:eastAsia="仿宋_GB2312" w:hint="eastAsia"/>
          <w:sz w:val="28"/>
          <w:szCs w:val="28"/>
        </w:rPr>
        <w:t>小时内派人修理，并且承担因此而产生的费用。发生紧急抢修事故时，中标方在接到事故通知后，应立即到达事故现场抢修。中标方每次维修工作结束后，应负责将施工现场清理干净并取得招标方的确认签字。</w:t>
      </w:r>
    </w:p>
    <w:p w14:paraId="37139BF2" w14:textId="77777777" w:rsidR="000752F5" w:rsidRDefault="000752F5">
      <w:pPr>
        <w:tabs>
          <w:tab w:val="left" w:pos="540"/>
        </w:tabs>
        <w:spacing w:line="500" w:lineRule="exact"/>
        <w:ind w:left="210"/>
        <w:rPr>
          <w:rFonts w:ascii="仿宋_GB2312" w:eastAsia="仿宋_GB2312"/>
          <w:sz w:val="28"/>
          <w:szCs w:val="28"/>
        </w:rPr>
      </w:pPr>
    </w:p>
    <w:p w14:paraId="06526F14" w14:textId="77777777" w:rsidR="000752F5" w:rsidRDefault="000752F5">
      <w:pPr>
        <w:tabs>
          <w:tab w:val="left" w:pos="540"/>
        </w:tabs>
        <w:spacing w:line="500" w:lineRule="exact"/>
        <w:ind w:left="210"/>
        <w:rPr>
          <w:rFonts w:ascii="仿宋_GB2312" w:eastAsia="仿宋_GB2312"/>
          <w:sz w:val="28"/>
          <w:szCs w:val="28"/>
        </w:rPr>
      </w:pPr>
    </w:p>
    <w:p w14:paraId="237C15C7" w14:textId="77777777" w:rsidR="000752F5" w:rsidRDefault="00C04126">
      <w:pPr>
        <w:tabs>
          <w:tab w:val="left" w:pos="540"/>
        </w:tabs>
        <w:spacing w:line="500" w:lineRule="exact"/>
        <w:ind w:left="210"/>
        <w:rPr>
          <w:rFonts w:ascii="仿宋_GB2312" w:eastAsia="仿宋_GB2312"/>
          <w:sz w:val="28"/>
          <w:szCs w:val="28"/>
        </w:rPr>
      </w:pPr>
      <w:r>
        <w:rPr>
          <w:rFonts w:ascii="仿宋_GB2312" w:eastAsia="仿宋_GB2312" w:hint="eastAsia"/>
          <w:sz w:val="28"/>
          <w:szCs w:val="28"/>
        </w:rPr>
        <w:tab/>
      </w:r>
    </w:p>
    <w:sectPr w:rsidR="000752F5">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100" w:header="822" w:footer="454"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D3FDC" w14:textId="77777777" w:rsidR="00C04126" w:rsidRDefault="00C04126">
      <w:pPr>
        <w:spacing w:line="240" w:lineRule="auto"/>
        <w:ind w:left="210"/>
      </w:pPr>
      <w:r>
        <w:separator/>
      </w:r>
    </w:p>
  </w:endnote>
  <w:endnote w:type="continuationSeparator" w:id="0">
    <w:p w14:paraId="02CB94CC" w14:textId="77777777" w:rsidR="00C04126" w:rsidRDefault="00C04126">
      <w:pPr>
        <w:spacing w:line="240" w:lineRule="auto"/>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font-weight : 400">
    <w:altName w:val="Segoe Print"/>
    <w:charset w:val="00"/>
    <w:family w:val="auto"/>
    <w:pitch w:val="default"/>
  </w:font>
  <w:font w:name="MicrosoftYaHei">
    <w:altName w:val="Cambria"/>
    <w:charset w:val="00"/>
    <w:family w:val="roman"/>
    <w:pitch w:val="default"/>
  </w:font>
  <w:font w:name="Plotter">
    <w:altName w:val="Courier New"/>
    <w:charset w:val="00"/>
    <w:family w:val="modern"/>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3272E" w14:textId="77777777" w:rsidR="000752F5" w:rsidRDefault="000752F5">
    <w:pPr>
      <w:pStyle w:val="af0"/>
      <w:ind w:lef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13129"/>
    </w:sdtPr>
    <w:sdtEndPr/>
    <w:sdtContent>
      <w:p w14:paraId="12B85DE7" w14:textId="77777777" w:rsidR="000752F5" w:rsidRDefault="00C04126">
        <w:pPr>
          <w:pStyle w:val="af0"/>
          <w:ind w:left="210"/>
          <w:jc w:val="center"/>
        </w:pPr>
        <w:r>
          <w:fldChar w:fldCharType="begin"/>
        </w:r>
        <w:r>
          <w:instrText xml:space="preserve"> PAGE   \* MERGEFORMAT </w:instrText>
        </w:r>
        <w:r>
          <w:fldChar w:fldCharType="separate"/>
        </w:r>
        <w:r w:rsidR="00B07EEB" w:rsidRPr="00B07EEB">
          <w:rPr>
            <w:noProof/>
            <w:lang w:val="zh-CN"/>
          </w:rPr>
          <w:t>8</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240BC" w14:textId="77777777" w:rsidR="000752F5" w:rsidRDefault="00C04126">
    <w:pPr>
      <w:pStyle w:val="af0"/>
      <w:ind w:left="210"/>
    </w:pPr>
    <w:r>
      <w:rPr>
        <w:rFonts w:hint="eastAsia"/>
      </w:rPr>
      <w:t xml:space="preserve"> </w:t>
    </w:r>
    <w: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A2652" w14:textId="77777777" w:rsidR="00C04126" w:rsidRDefault="00C04126">
      <w:pPr>
        <w:ind w:left="210"/>
      </w:pPr>
      <w:r>
        <w:separator/>
      </w:r>
    </w:p>
  </w:footnote>
  <w:footnote w:type="continuationSeparator" w:id="0">
    <w:p w14:paraId="6B388FA8" w14:textId="77777777" w:rsidR="00C04126" w:rsidRDefault="00C04126">
      <w:pPr>
        <w:ind w:left="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ADAC2" w14:textId="77777777" w:rsidR="000752F5" w:rsidRDefault="000752F5">
    <w:pPr>
      <w:pStyle w:val="af1"/>
      <w:ind w:lef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38F49" w14:textId="1B9AEF41" w:rsidR="000752F5" w:rsidRDefault="00C04126">
    <w:pPr>
      <w:pStyle w:val="af1"/>
      <w:ind w:leftChars="0" w:left="0"/>
      <w:jc w:val="center"/>
      <w:rPr>
        <w:u w:val="single"/>
      </w:rPr>
    </w:pPr>
    <w:r>
      <w:rPr>
        <w:rFonts w:ascii="仿宋_GB2312" w:eastAsia="仿宋_GB2312" w:hint="eastAsia"/>
        <w:sz w:val="21"/>
        <w:szCs w:val="32"/>
        <w:u w:val="single"/>
      </w:rPr>
      <w:t>山东圣阳锂科新能源有限公司</w:t>
    </w:r>
    <w:r>
      <w:rPr>
        <w:rFonts w:ascii="仿宋_GB2312" w:eastAsia="仿宋_GB2312" w:hint="eastAsia"/>
        <w:sz w:val="20"/>
        <w:szCs w:val="28"/>
        <w:u w:val="single"/>
      </w:rPr>
      <w:t xml:space="preserve">   </w:t>
    </w:r>
    <w:r>
      <w:rPr>
        <w:u w:val="single"/>
      </w:rPr>
      <w:t xml:space="preserve">                                                         </w:t>
    </w:r>
    <w:r>
      <w:rPr>
        <w:rFonts w:ascii="仿宋_GB2312" w:eastAsia="仿宋_GB2312" w:hint="eastAsia"/>
        <w:sz w:val="21"/>
        <w:szCs w:val="32"/>
        <w:u w:val="single"/>
      </w:rPr>
      <w:t xml:space="preserve">         </w:t>
    </w:r>
    <w:r w:rsidR="004546E0">
      <w:rPr>
        <w:rFonts w:ascii="仿宋_GB2312" w:eastAsia="仿宋_GB2312" w:hint="eastAsia"/>
        <w:sz w:val="21"/>
        <w:szCs w:val="32"/>
        <w:u w:val="single"/>
      </w:rPr>
      <w:t>温湿度仪及露点仪</w:t>
    </w:r>
    <w:r w:rsidR="00F47807">
      <w:rPr>
        <w:rFonts w:ascii="仿宋_GB2312" w:eastAsia="仿宋_GB2312" w:hint="eastAsia"/>
        <w:sz w:val="21"/>
        <w:szCs w:val="32"/>
        <w:u w:val="single"/>
      </w:rPr>
      <w:t>检测</w:t>
    </w:r>
    <w:r>
      <w:rPr>
        <w:rFonts w:ascii="仿宋_GB2312" w:eastAsia="仿宋_GB2312" w:hint="eastAsia"/>
        <w:sz w:val="21"/>
        <w:szCs w:val="32"/>
        <w:u w:val="single"/>
      </w:rPr>
      <w:t>系统技术要求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3EC1C" w14:textId="1597CD3A" w:rsidR="000752F5" w:rsidRDefault="00C04126">
    <w:pPr>
      <w:pStyle w:val="af1"/>
      <w:pBdr>
        <w:bottom w:val="none" w:sz="0" w:space="13" w:color="auto"/>
      </w:pBdr>
      <w:spacing w:line="240" w:lineRule="atLeast"/>
      <w:ind w:leftChars="0" w:left="0"/>
      <w:jc w:val="center"/>
    </w:pPr>
    <w:r>
      <w:rPr>
        <w:rFonts w:hint="eastAsia"/>
        <w:u w:val="single"/>
      </w:rPr>
      <w:t>山东圣阳锂科新能源有限公司技术要求</w:t>
    </w:r>
    <w:r>
      <w:rPr>
        <w:rFonts w:hint="eastAsia"/>
        <w:u w:val="single"/>
      </w:rPr>
      <w:t xml:space="preserve"> </w:t>
    </w:r>
    <w:r>
      <w:rPr>
        <w:u w:val="single"/>
      </w:rPr>
      <w:t xml:space="preserve">                   </w:t>
    </w:r>
    <w:r>
      <w:rPr>
        <w:rFonts w:hint="eastAsia"/>
        <w:u w:val="single"/>
      </w:rPr>
      <w:t xml:space="preserve">                   </w:t>
    </w:r>
    <w:r>
      <w:rPr>
        <w:u w:val="single"/>
      </w:rPr>
      <w:t xml:space="preserve">                                                 </w:t>
    </w:r>
    <w:r w:rsidR="004546E0">
      <w:rPr>
        <w:rFonts w:hint="eastAsia"/>
        <w:u w:val="single"/>
      </w:rPr>
      <w:t>温湿度仪及露点仪</w:t>
    </w:r>
    <w:r w:rsidR="00F47807">
      <w:rPr>
        <w:rFonts w:hint="eastAsia"/>
        <w:u w:val="single"/>
      </w:rPr>
      <w:t>检测</w:t>
    </w:r>
    <w:r>
      <w:rPr>
        <w:rFonts w:hint="eastAsia"/>
        <w:u w:val="single"/>
      </w:rPr>
      <w:t>系统技术要求</w:t>
    </w:r>
    <w:r>
      <w:rPr>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78E1DC"/>
    <w:multiLevelType w:val="singleLevel"/>
    <w:tmpl w:val="8C78E1DC"/>
    <w:lvl w:ilvl="0">
      <w:start w:val="3"/>
      <w:numFmt w:val="chineseCounting"/>
      <w:suff w:val="nothing"/>
      <w:lvlText w:val="%1、"/>
      <w:lvlJc w:val="left"/>
      <w:rPr>
        <w:rFonts w:hint="eastAsia"/>
      </w:rPr>
    </w:lvl>
  </w:abstractNum>
  <w:abstractNum w:abstractNumId="1">
    <w:nsid w:val="A3A470E9"/>
    <w:multiLevelType w:val="singleLevel"/>
    <w:tmpl w:val="A3A470E9"/>
    <w:lvl w:ilvl="0">
      <w:start w:val="1"/>
      <w:numFmt w:val="chineseCounting"/>
      <w:suff w:val="nothing"/>
      <w:lvlText w:val="（%1）"/>
      <w:lvlJc w:val="left"/>
      <w:pPr>
        <w:ind w:left="-420" w:firstLine="420"/>
      </w:pPr>
      <w:rPr>
        <w:rFonts w:hint="eastAsia"/>
      </w:rPr>
    </w:lvl>
  </w:abstractNum>
  <w:abstractNum w:abstractNumId="2">
    <w:nsid w:val="D88F99DD"/>
    <w:multiLevelType w:val="multilevel"/>
    <w:tmpl w:val="D88F99DD"/>
    <w:lvl w:ilvl="0">
      <w:start w:val="1"/>
      <w:numFmt w:val="chineseCounting"/>
      <w:pStyle w:val="1"/>
      <w:suff w:val="nothing"/>
      <w:lvlText w:val="第%1章 "/>
      <w:lvlJc w:val="left"/>
      <w:rPr>
        <w:b w:val="0"/>
        <w:bCs w:val="0"/>
        <w:i w:val="0"/>
        <w:iCs w:val="0"/>
        <w:caps w:val="0"/>
        <w:smallCaps w:val="0"/>
        <w:strike w:val="0"/>
        <w:dstrike w:val="0"/>
        <w:vanish w:val="0"/>
        <w:color w:val="000000"/>
        <w:spacing w:val="0"/>
        <w:position w:val="0"/>
        <w:u w:val="none"/>
        <w:vertAlign w:val="baseline"/>
      </w:rPr>
    </w:lvl>
    <w:lvl w:ilvl="1">
      <w:start w:val="1"/>
      <w:numFmt w:val="decimal"/>
      <w:pStyle w:val="2"/>
      <w:isLgl/>
      <w:lvlText w:val="%1.%2."/>
      <w:lvlJc w:val="left"/>
      <w:pPr>
        <w:ind w:left="575" w:hanging="575"/>
      </w:pPr>
      <w:rPr>
        <w:rFonts w:ascii="宋体" w:hAnsi="宋体" w:cs="宋体" w:hint="eastAsia"/>
      </w:rPr>
    </w:lvl>
    <w:lvl w:ilvl="2">
      <w:start w:val="1"/>
      <w:numFmt w:val="decimal"/>
      <w:pStyle w:val="3"/>
      <w:isLgl/>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
      <w:isLgl/>
      <w:lvlText w:val="%1.%2.%3.%4."/>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pStyle w:val="5"/>
      <w:isLgl/>
      <w:lvlText w:val="%1.%2.%3.%4.%5."/>
      <w:lvlJc w:val="left"/>
      <w:rPr>
        <w:b w:val="0"/>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pStyle w:val="6"/>
      <w:isLgl/>
      <w:lvlText w:val="%1.%2.%3.%4.%5.%6."/>
      <w:lvlJc w:val="left"/>
      <w:pPr>
        <w:ind w:left="1151" w:hanging="1151"/>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3" w:hanging="1583"/>
      </w:pPr>
      <w:rPr>
        <w:rFonts w:hint="eastAsia"/>
      </w:rPr>
    </w:lvl>
  </w:abstractNum>
  <w:abstractNum w:abstractNumId="3">
    <w:nsid w:val="EC2C1D1F"/>
    <w:multiLevelType w:val="singleLevel"/>
    <w:tmpl w:val="EC2C1D1F"/>
    <w:lvl w:ilvl="0">
      <w:start w:val="2"/>
      <w:numFmt w:val="chineseCounting"/>
      <w:suff w:val="nothing"/>
      <w:lvlText w:val="（%1）"/>
      <w:lvlJc w:val="left"/>
      <w:rPr>
        <w:rFonts w:ascii="楷体_GB2312" w:eastAsia="楷体_GB2312" w:hAnsi="楷体_GB2312" w:cs="楷体_GB2312" w:hint="eastAsia"/>
        <w:sz w:val="32"/>
        <w:szCs w:val="32"/>
      </w:rPr>
    </w:lvl>
  </w:abstractNum>
  <w:abstractNum w:abstractNumId="4">
    <w:nsid w:val="00000002"/>
    <w:multiLevelType w:val="multilevel"/>
    <w:tmpl w:val="00000002"/>
    <w:lvl w:ilvl="0">
      <w:start w:val="1"/>
      <w:numFmt w:val="decimal"/>
      <w:pStyle w:val="a"/>
      <w:lvlText w:val="%1."/>
      <w:lvlJc w:val="left"/>
      <w:pPr>
        <w:ind w:left="644"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nsid w:val="00000010"/>
    <w:multiLevelType w:val="multilevel"/>
    <w:tmpl w:val="00000010"/>
    <w:lvl w:ilvl="0">
      <w:start w:val="1"/>
      <w:numFmt w:val="decimal"/>
      <w:pStyle w:val="a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09824EA"/>
    <w:multiLevelType w:val="multilevel"/>
    <w:tmpl w:val="209824EA"/>
    <w:lvl w:ilvl="0">
      <w:start w:val="1"/>
      <w:numFmt w:val="bullet"/>
      <w:pStyle w:val="22"/>
      <w:suff w:val="space"/>
      <w:lvlText w:val=""/>
      <w:lvlJc w:val="left"/>
      <w:pPr>
        <w:ind w:left="83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nsid w:val="360B0BBC"/>
    <w:multiLevelType w:val="hybridMultilevel"/>
    <w:tmpl w:val="92CC3D20"/>
    <w:lvl w:ilvl="0" w:tplc="76E24E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A0B3BC0"/>
    <w:multiLevelType w:val="multilevel"/>
    <w:tmpl w:val="4A0B3BC0"/>
    <w:lvl w:ilvl="0">
      <w:start w:val="1"/>
      <w:numFmt w:val="decimalEnclosedCircle"/>
      <w:lvlText w:val="%1"/>
      <w:lvlJc w:val="left"/>
      <w:pPr>
        <w:ind w:left="640" w:hanging="360"/>
      </w:pPr>
      <w:rPr>
        <w:rFonts w:hint="default"/>
      </w:rPr>
    </w:lvl>
    <w:lvl w:ilvl="1">
      <w:start w:val="1"/>
      <w:numFmt w:val="lowerLetter"/>
      <w:lvlText w:val="%2)"/>
      <w:lvlJc w:val="left"/>
      <w:pPr>
        <w:ind w:left="1120" w:hanging="420"/>
      </w:pPr>
    </w:lvl>
    <w:lvl w:ilvl="2">
      <w:start w:val="1"/>
      <w:numFmt w:val="lowerRoman"/>
      <w:lvlText w:val="%3."/>
      <w:lvlJc w:val="right"/>
      <w:pPr>
        <w:ind w:left="1540" w:hanging="420"/>
      </w:pPr>
    </w:lvl>
    <w:lvl w:ilvl="3">
      <w:start w:val="1"/>
      <w:numFmt w:val="decimal"/>
      <w:lvlText w:val="%4."/>
      <w:lvlJc w:val="left"/>
      <w:pPr>
        <w:ind w:left="1960" w:hanging="420"/>
      </w:pPr>
    </w:lvl>
    <w:lvl w:ilvl="4">
      <w:start w:val="1"/>
      <w:numFmt w:val="lowerLetter"/>
      <w:lvlText w:val="%5)"/>
      <w:lvlJc w:val="left"/>
      <w:pPr>
        <w:ind w:left="2380" w:hanging="420"/>
      </w:pPr>
    </w:lvl>
    <w:lvl w:ilvl="5">
      <w:start w:val="1"/>
      <w:numFmt w:val="lowerRoman"/>
      <w:lvlText w:val="%6."/>
      <w:lvlJc w:val="right"/>
      <w:pPr>
        <w:ind w:left="2800" w:hanging="420"/>
      </w:pPr>
    </w:lvl>
    <w:lvl w:ilvl="6">
      <w:start w:val="1"/>
      <w:numFmt w:val="decimal"/>
      <w:lvlText w:val="%7."/>
      <w:lvlJc w:val="left"/>
      <w:pPr>
        <w:ind w:left="3220" w:hanging="420"/>
      </w:pPr>
    </w:lvl>
    <w:lvl w:ilvl="7">
      <w:start w:val="1"/>
      <w:numFmt w:val="lowerLetter"/>
      <w:lvlText w:val="%8)"/>
      <w:lvlJc w:val="left"/>
      <w:pPr>
        <w:ind w:left="3640" w:hanging="420"/>
      </w:pPr>
    </w:lvl>
    <w:lvl w:ilvl="8">
      <w:start w:val="1"/>
      <w:numFmt w:val="lowerRoman"/>
      <w:lvlText w:val="%9."/>
      <w:lvlJc w:val="right"/>
      <w:pPr>
        <w:ind w:left="4060" w:hanging="420"/>
      </w:pPr>
    </w:lvl>
  </w:abstractNum>
  <w:abstractNum w:abstractNumId="9">
    <w:nsid w:val="60B77506"/>
    <w:multiLevelType w:val="singleLevel"/>
    <w:tmpl w:val="60B77506"/>
    <w:lvl w:ilvl="0">
      <w:start w:val="3"/>
      <w:numFmt w:val="chineseCounting"/>
      <w:suff w:val="nothing"/>
      <w:lvlText w:val="（%1）"/>
      <w:lvlJc w:val="left"/>
      <w:pPr>
        <w:ind w:left="-420" w:firstLine="420"/>
      </w:pPr>
      <w:rPr>
        <w:rFonts w:hint="eastAsia"/>
      </w:rPr>
    </w:lvl>
  </w:abstractNum>
  <w:abstractNum w:abstractNumId="10">
    <w:nsid w:val="68CC65B3"/>
    <w:multiLevelType w:val="singleLevel"/>
    <w:tmpl w:val="68CC65B3"/>
    <w:lvl w:ilvl="0">
      <w:start w:val="1"/>
      <w:numFmt w:val="chineseCounting"/>
      <w:suff w:val="nothing"/>
      <w:lvlText w:val="（%1）"/>
      <w:lvlJc w:val="left"/>
      <w:pPr>
        <w:ind w:left="-420" w:firstLine="420"/>
      </w:pPr>
      <w:rPr>
        <w:rFonts w:hint="eastAsia"/>
        <w:sz w:val="32"/>
        <w:szCs w:val="32"/>
      </w:rPr>
    </w:lvl>
  </w:abstractNum>
  <w:abstractNum w:abstractNumId="11">
    <w:nsid w:val="69565881"/>
    <w:multiLevelType w:val="multilevel"/>
    <w:tmpl w:val="69565881"/>
    <w:lvl w:ilvl="0">
      <w:start w:val="1"/>
      <w:numFmt w:val="decimal"/>
      <w:pStyle w:val="10"/>
      <w:suff w:val="space"/>
      <w:lvlText w:val="(%1)"/>
      <w:lvlJc w:val="left"/>
      <w:pPr>
        <w:ind w:left="562" w:hanging="420"/>
      </w:pPr>
      <w:rPr>
        <w:rFonts w:ascii="宋体" w:eastAsia="宋体" w:hAnsi="宋体" w:hint="default"/>
        <w:b w:val="0"/>
        <w:i w:val="0"/>
        <w:sz w:val="24"/>
      </w:rPr>
    </w:lvl>
    <w:lvl w:ilvl="1">
      <w:start w:val="1"/>
      <w:numFmt w:val="none"/>
      <w:lvlText w:val="%2"/>
      <w:lvlJc w:val="left"/>
      <w:pPr>
        <w:ind w:left="922" w:hanging="360"/>
      </w:pPr>
      <w:rPr>
        <w:rFonts w:eastAsia="华文中宋" w:hint="default"/>
        <w:sz w:val="21"/>
      </w:rPr>
    </w:lvl>
    <w:lvl w:ilvl="2">
      <w:start w:val="1"/>
      <w:numFmt w:val="lowerRoman"/>
      <w:lvlText w:val="%3."/>
      <w:lvlJc w:val="right"/>
      <w:pPr>
        <w:ind w:left="1402" w:hanging="420"/>
      </w:pPr>
      <w:rPr>
        <w:rFonts w:hint="eastAsia"/>
      </w:rPr>
    </w:lvl>
    <w:lvl w:ilvl="3">
      <w:start w:val="1"/>
      <w:numFmt w:val="decimal"/>
      <w:lvlText w:val="%4."/>
      <w:lvlJc w:val="left"/>
      <w:pPr>
        <w:ind w:left="1822" w:hanging="420"/>
      </w:pPr>
      <w:rPr>
        <w:rFonts w:hint="eastAsia"/>
      </w:rPr>
    </w:lvl>
    <w:lvl w:ilvl="4">
      <w:start w:val="1"/>
      <w:numFmt w:val="lowerLetter"/>
      <w:lvlText w:val="%5)"/>
      <w:lvlJc w:val="left"/>
      <w:pPr>
        <w:ind w:left="2242" w:hanging="420"/>
      </w:pPr>
      <w:rPr>
        <w:rFonts w:hint="eastAsia"/>
      </w:rPr>
    </w:lvl>
    <w:lvl w:ilvl="5">
      <w:start w:val="1"/>
      <w:numFmt w:val="lowerRoman"/>
      <w:lvlText w:val="%6."/>
      <w:lvlJc w:val="right"/>
      <w:pPr>
        <w:ind w:left="2662" w:hanging="420"/>
      </w:pPr>
      <w:rPr>
        <w:rFonts w:hint="eastAsia"/>
      </w:rPr>
    </w:lvl>
    <w:lvl w:ilvl="6">
      <w:start w:val="1"/>
      <w:numFmt w:val="decimal"/>
      <w:lvlText w:val="%7."/>
      <w:lvlJc w:val="left"/>
      <w:pPr>
        <w:ind w:left="3082" w:hanging="420"/>
      </w:pPr>
      <w:rPr>
        <w:rFonts w:hint="eastAsia"/>
      </w:rPr>
    </w:lvl>
    <w:lvl w:ilvl="7">
      <w:start w:val="1"/>
      <w:numFmt w:val="lowerLetter"/>
      <w:lvlText w:val="%8)"/>
      <w:lvlJc w:val="left"/>
      <w:pPr>
        <w:ind w:left="3502" w:hanging="420"/>
      </w:pPr>
      <w:rPr>
        <w:rFonts w:hint="eastAsia"/>
      </w:rPr>
    </w:lvl>
    <w:lvl w:ilvl="8">
      <w:start w:val="1"/>
      <w:numFmt w:val="lowerRoman"/>
      <w:lvlText w:val="%9."/>
      <w:lvlJc w:val="right"/>
      <w:pPr>
        <w:ind w:left="3922" w:hanging="420"/>
      </w:pPr>
      <w:rPr>
        <w:rFonts w:hint="eastAsia"/>
      </w:rPr>
    </w:lvl>
  </w:abstractNum>
  <w:abstractNum w:abstractNumId="12">
    <w:nsid w:val="7F6635F8"/>
    <w:multiLevelType w:val="multilevel"/>
    <w:tmpl w:val="7F6635F8"/>
    <w:lvl w:ilvl="0">
      <w:start w:val="1"/>
      <w:numFmt w:val="decimal"/>
      <w:pStyle w:val="a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2"/>
  </w:num>
  <w:num w:numId="2">
    <w:abstractNumId w:val="6"/>
  </w:num>
  <w:num w:numId="3">
    <w:abstractNumId w:val="12"/>
  </w:num>
  <w:num w:numId="4">
    <w:abstractNumId w:val="5"/>
  </w:num>
  <w:num w:numId="5">
    <w:abstractNumId w:val="4"/>
  </w:num>
  <w:num w:numId="6">
    <w:abstractNumId w:val="11"/>
  </w:num>
  <w:num w:numId="7">
    <w:abstractNumId w:val="0"/>
  </w:num>
  <w:num w:numId="8">
    <w:abstractNumId w:val="1"/>
  </w:num>
  <w:num w:numId="9">
    <w:abstractNumId w:val="10"/>
  </w:num>
  <w:num w:numId="10">
    <w:abstractNumId w:val="3"/>
  </w:num>
  <w:num w:numId="11">
    <w:abstractNumId w:val="9"/>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N2EyZTM1MmRiYmNkNjUwZTcxYjYyYTY3Njg2M2JlNTQifQ=="/>
  </w:docVars>
  <w:rsids>
    <w:rsidRoot w:val="6EAA1CA2"/>
    <w:rsid w:val="000009BF"/>
    <w:rsid w:val="00002319"/>
    <w:rsid w:val="000029C2"/>
    <w:rsid w:val="00004A3E"/>
    <w:rsid w:val="00004B0C"/>
    <w:rsid w:val="00004D21"/>
    <w:rsid w:val="000051AA"/>
    <w:rsid w:val="00005479"/>
    <w:rsid w:val="00006136"/>
    <w:rsid w:val="0000786F"/>
    <w:rsid w:val="00012AED"/>
    <w:rsid w:val="00013439"/>
    <w:rsid w:val="000137B5"/>
    <w:rsid w:val="00013EEB"/>
    <w:rsid w:val="00014315"/>
    <w:rsid w:val="00014725"/>
    <w:rsid w:val="0001493E"/>
    <w:rsid w:val="00014E60"/>
    <w:rsid w:val="00016684"/>
    <w:rsid w:val="00020EF8"/>
    <w:rsid w:val="0002198D"/>
    <w:rsid w:val="00022C29"/>
    <w:rsid w:val="00026153"/>
    <w:rsid w:val="00026436"/>
    <w:rsid w:val="0002658C"/>
    <w:rsid w:val="00030277"/>
    <w:rsid w:val="000306CD"/>
    <w:rsid w:val="00030793"/>
    <w:rsid w:val="00030C98"/>
    <w:rsid w:val="00031271"/>
    <w:rsid w:val="000323B2"/>
    <w:rsid w:val="00032963"/>
    <w:rsid w:val="00033E4B"/>
    <w:rsid w:val="000374FA"/>
    <w:rsid w:val="000421EF"/>
    <w:rsid w:val="00042395"/>
    <w:rsid w:val="00042EDA"/>
    <w:rsid w:val="000430AF"/>
    <w:rsid w:val="0004420B"/>
    <w:rsid w:val="000469C5"/>
    <w:rsid w:val="00046EB5"/>
    <w:rsid w:val="00047FF8"/>
    <w:rsid w:val="00050767"/>
    <w:rsid w:val="00052EEB"/>
    <w:rsid w:val="00053C07"/>
    <w:rsid w:val="00053F5B"/>
    <w:rsid w:val="0005421D"/>
    <w:rsid w:val="000544EB"/>
    <w:rsid w:val="00054584"/>
    <w:rsid w:val="0005475B"/>
    <w:rsid w:val="00054A3F"/>
    <w:rsid w:val="000556E3"/>
    <w:rsid w:val="0005610D"/>
    <w:rsid w:val="00056248"/>
    <w:rsid w:val="00056A28"/>
    <w:rsid w:val="0006194E"/>
    <w:rsid w:val="00063C54"/>
    <w:rsid w:val="000655FE"/>
    <w:rsid w:val="000660F5"/>
    <w:rsid w:val="00067887"/>
    <w:rsid w:val="000709A0"/>
    <w:rsid w:val="00070A7F"/>
    <w:rsid w:val="00073676"/>
    <w:rsid w:val="000752F5"/>
    <w:rsid w:val="0007734E"/>
    <w:rsid w:val="00077790"/>
    <w:rsid w:val="00077791"/>
    <w:rsid w:val="00077EA1"/>
    <w:rsid w:val="000813B0"/>
    <w:rsid w:val="00081670"/>
    <w:rsid w:val="00083BCA"/>
    <w:rsid w:val="00083D0A"/>
    <w:rsid w:val="00085497"/>
    <w:rsid w:val="00086D64"/>
    <w:rsid w:val="000870BF"/>
    <w:rsid w:val="00090F99"/>
    <w:rsid w:val="00092CCD"/>
    <w:rsid w:val="000939AA"/>
    <w:rsid w:val="00094665"/>
    <w:rsid w:val="00095E78"/>
    <w:rsid w:val="00095F9D"/>
    <w:rsid w:val="0009618C"/>
    <w:rsid w:val="00096C7F"/>
    <w:rsid w:val="000A1396"/>
    <w:rsid w:val="000A287B"/>
    <w:rsid w:val="000A3423"/>
    <w:rsid w:val="000A5048"/>
    <w:rsid w:val="000A5103"/>
    <w:rsid w:val="000A5BFF"/>
    <w:rsid w:val="000A66BA"/>
    <w:rsid w:val="000B041F"/>
    <w:rsid w:val="000B1C19"/>
    <w:rsid w:val="000B2284"/>
    <w:rsid w:val="000B23EC"/>
    <w:rsid w:val="000B2956"/>
    <w:rsid w:val="000B5563"/>
    <w:rsid w:val="000B59DD"/>
    <w:rsid w:val="000B5D23"/>
    <w:rsid w:val="000B5E61"/>
    <w:rsid w:val="000B693A"/>
    <w:rsid w:val="000B7EE7"/>
    <w:rsid w:val="000C640A"/>
    <w:rsid w:val="000C6C3C"/>
    <w:rsid w:val="000C7876"/>
    <w:rsid w:val="000D0191"/>
    <w:rsid w:val="000D15B3"/>
    <w:rsid w:val="000D1E53"/>
    <w:rsid w:val="000D226B"/>
    <w:rsid w:val="000D24BA"/>
    <w:rsid w:val="000D3E07"/>
    <w:rsid w:val="000D497E"/>
    <w:rsid w:val="000D4B03"/>
    <w:rsid w:val="000D5E53"/>
    <w:rsid w:val="000D6104"/>
    <w:rsid w:val="000D63A1"/>
    <w:rsid w:val="000E0BE2"/>
    <w:rsid w:val="000E0F68"/>
    <w:rsid w:val="000E2B90"/>
    <w:rsid w:val="000E32EB"/>
    <w:rsid w:val="000E5581"/>
    <w:rsid w:val="000E56CA"/>
    <w:rsid w:val="000E6EA9"/>
    <w:rsid w:val="000F07DC"/>
    <w:rsid w:val="000F1099"/>
    <w:rsid w:val="000F15FA"/>
    <w:rsid w:val="000F2BFA"/>
    <w:rsid w:val="000F3336"/>
    <w:rsid w:val="000F3BBD"/>
    <w:rsid w:val="000F4924"/>
    <w:rsid w:val="000F50F0"/>
    <w:rsid w:val="000F56D0"/>
    <w:rsid w:val="000F5764"/>
    <w:rsid w:val="000F60A0"/>
    <w:rsid w:val="000F6F41"/>
    <w:rsid w:val="000F6FD8"/>
    <w:rsid w:val="000F706F"/>
    <w:rsid w:val="00101EF6"/>
    <w:rsid w:val="00102CAF"/>
    <w:rsid w:val="00103685"/>
    <w:rsid w:val="001051A7"/>
    <w:rsid w:val="0010584B"/>
    <w:rsid w:val="00105B14"/>
    <w:rsid w:val="00106FE7"/>
    <w:rsid w:val="00107357"/>
    <w:rsid w:val="0011048D"/>
    <w:rsid w:val="00110AE5"/>
    <w:rsid w:val="00110BFD"/>
    <w:rsid w:val="001125A0"/>
    <w:rsid w:val="00113D93"/>
    <w:rsid w:val="0011553A"/>
    <w:rsid w:val="00115732"/>
    <w:rsid w:val="001161DF"/>
    <w:rsid w:val="001228B5"/>
    <w:rsid w:val="00122E3C"/>
    <w:rsid w:val="00123335"/>
    <w:rsid w:val="00126104"/>
    <w:rsid w:val="0012620F"/>
    <w:rsid w:val="00126709"/>
    <w:rsid w:val="00126A9D"/>
    <w:rsid w:val="001270B7"/>
    <w:rsid w:val="001306CD"/>
    <w:rsid w:val="00132211"/>
    <w:rsid w:val="00132DFE"/>
    <w:rsid w:val="00133135"/>
    <w:rsid w:val="001354C5"/>
    <w:rsid w:val="001360C0"/>
    <w:rsid w:val="0013620D"/>
    <w:rsid w:val="001368CE"/>
    <w:rsid w:val="00140391"/>
    <w:rsid w:val="00144055"/>
    <w:rsid w:val="00144FA5"/>
    <w:rsid w:val="00147097"/>
    <w:rsid w:val="0014755F"/>
    <w:rsid w:val="0015031C"/>
    <w:rsid w:val="0015047A"/>
    <w:rsid w:val="00150D87"/>
    <w:rsid w:val="001517FD"/>
    <w:rsid w:val="001533BB"/>
    <w:rsid w:val="00153448"/>
    <w:rsid w:val="00153515"/>
    <w:rsid w:val="00153E28"/>
    <w:rsid w:val="001544E9"/>
    <w:rsid w:val="00154616"/>
    <w:rsid w:val="0015465E"/>
    <w:rsid w:val="00154A07"/>
    <w:rsid w:val="00155397"/>
    <w:rsid w:val="00156F21"/>
    <w:rsid w:val="001603AF"/>
    <w:rsid w:val="001607A4"/>
    <w:rsid w:val="001609FE"/>
    <w:rsid w:val="00161D19"/>
    <w:rsid w:val="0016213C"/>
    <w:rsid w:val="00162728"/>
    <w:rsid w:val="001637EF"/>
    <w:rsid w:val="00164CFB"/>
    <w:rsid w:val="00165119"/>
    <w:rsid w:val="001657E9"/>
    <w:rsid w:val="00165869"/>
    <w:rsid w:val="001664BE"/>
    <w:rsid w:val="00166ADB"/>
    <w:rsid w:val="00166B5C"/>
    <w:rsid w:val="0016773D"/>
    <w:rsid w:val="00171B6E"/>
    <w:rsid w:val="00173EA8"/>
    <w:rsid w:val="00174BA0"/>
    <w:rsid w:val="00175E66"/>
    <w:rsid w:val="001760D4"/>
    <w:rsid w:val="00183D83"/>
    <w:rsid w:val="001851C6"/>
    <w:rsid w:val="001900BE"/>
    <w:rsid w:val="001909BF"/>
    <w:rsid w:val="001922B9"/>
    <w:rsid w:val="00193463"/>
    <w:rsid w:val="0019359E"/>
    <w:rsid w:val="00195429"/>
    <w:rsid w:val="00195BE8"/>
    <w:rsid w:val="001965D5"/>
    <w:rsid w:val="00196D60"/>
    <w:rsid w:val="001972F7"/>
    <w:rsid w:val="001A2161"/>
    <w:rsid w:val="001A395B"/>
    <w:rsid w:val="001A3A05"/>
    <w:rsid w:val="001A4114"/>
    <w:rsid w:val="001A4C65"/>
    <w:rsid w:val="001A7B2E"/>
    <w:rsid w:val="001B15B2"/>
    <w:rsid w:val="001B1898"/>
    <w:rsid w:val="001B2CB3"/>
    <w:rsid w:val="001B31AD"/>
    <w:rsid w:val="001B35F7"/>
    <w:rsid w:val="001B410B"/>
    <w:rsid w:val="001B4277"/>
    <w:rsid w:val="001B46AA"/>
    <w:rsid w:val="001C0730"/>
    <w:rsid w:val="001C1C7A"/>
    <w:rsid w:val="001C1D71"/>
    <w:rsid w:val="001C1ED0"/>
    <w:rsid w:val="001C2B6D"/>
    <w:rsid w:val="001C3AC4"/>
    <w:rsid w:val="001C4ADB"/>
    <w:rsid w:val="001C6272"/>
    <w:rsid w:val="001C6D07"/>
    <w:rsid w:val="001C6DD0"/>
    <w:rsid w:val="001C6E7C"/>
    <w:rsid w:val="001C7167"/>
    <w:rsid w:val="001C73F2"/>
    <w:rsid w:val="001C7493"/>
    <w:rsid w:val="001C7952"/>
    <w:rsid w:val="001D029A"/>
    <w:rsid w:val="001D037D"/>
    <w:rsid w:val="001D30B1"/>
    <w:rsid w:val="001D31C0"/>
    <w:rsid w:val="001D3EDA"/>
    <w:rsid w:val="001D6A55"/>
    <w:rsid w:val="001D7F66"/>
    <w:rsid w:val="001E094D"/>
    <w:rsid w:val="001E1966"/>
    <w:rsid w:val="001E19C3"/>
    <w:rsid w:val="001E1D2E"/>
    <w:rsid w:val="001E46CA"/>
    <w:rsid w:val="001E4DD9"/>
    <w:rsid w:val="001E5647"/>
    <w:rsid w:val="001E663C"/>
    <w:rsid w:val="001F0AFD"/>
    <w:rsid w:val="001F0D51"/>
    <w:rsid w:val="001F1467"/>
    <w:rsid w:val="001F1FAF"/>
    <w:rsid w:val="001F323A"/>
    <w:rsid w:val="001F35D6"/>
    <w:rsid w:val="001F3F1E"/>
    <w:rsid w:val="001F4967"/>
    <w:rsid w:val="001F6480"/>
    <w:rsid w:val="001F714F"/>
    <w:rsid w:val="001F7984"/>
    <w:rsid w:val="00200354"/>
    <w:rsid w:val="00200B8C"/>
    <w:rsid w:val="00200D22"/>
    <w:rsid w:val="002017C7"/>
    <w:rsid w:val="0020479A"/>
    <w:rsid w:val="00205D9B"/>
    <w:rsid w:val="00207515"/>
    <w:rsid w:val="002104AF"/>
    <w:rsid w:val="0021152D"/>
    <w:rsid w:val="00211C10"/>
    <w:rsid w:val="002127CD"/>
    <w:rsid w:val="00212C60"/>
    <w:rsid w:val="00212EAF"/>
    <w:rsid w:val="002135BB"/>
    <w:rsid w:val="0021369E"/>
    <w:rsid w:val="00214394"/>
    <w:rsid w:val="00214899"/>
    <w:rsid w:val="00216180"/>
    <w:rsid w:val="002168F3"/>
    <w:rsid w:val="0021784F"/>
    <w:rsid w:val="00217B0A"/>
    <w:rsid w:val="002202D2"/>
    <w:rsid w:val="00220FEA"/>
    <w:rsid w:val="00221306"/>
    <w:rsid w:val="00222442"/>
    <w:rsid w:val="002226DC"/>
    <w:rsid w:val="00222B6E"/>
    <w:rsid w:val="0022441F"/>
    <w:rsid w:val="002249E7"/>
    <w:rsid w:val="00225900"/>
    <w:rsid w:val="00230648"/>
    <w:rsid w:val="00232009"/>
    <w:rsid w:val="0023241E"/>
    <w:rsid w:val="00233A3F"/>
    <w:rsid w:val="002343E5"/>
    <w:rsid w:val="00234C7D"/>
    <w:rsid w:val="00234F2E"/>
    <w:rsid w:val="0023688C"/>
    <w:rsid w:val="002371BE"/>
    <w:rsid w:val="0023729A"/>
    <w:rsid w:val="00237FE9"/>
    <w:rsid w:val="00240D1B"/>
    <w:rsid w:val="00240D3A"/>
    <w:rsid w:val="002410AC"/>
    <w:rsid w:val="00242B89"/>
    <w:rsid w:val="0024313C"/>
    <w:rsid w:val="00244027"/>
    <w:rsid w:val="00244DBA"/>
    <w:rsid w:val="00245261"/>
    <w:rsid w:val="0024745E"/>
    <w:rsid w:val="00247626"/>
    <w:rsid w:val="00250024"/>
    <w:rsid w:val="00253978"/>
    <w:rsid w:val="00253B00"/>
    <w:rsid w:val="00253DC7"/>
    <w:rsid w:val="0025720C"/>
    <w:rsid w:val="00257BAF"/>
    <w:rsid w:val="00260FA8"/>
    <w:rsid w:val="00261B7D"/>
    <w:rsid w:val="00261D08"/>
    <w:rsid w:val="002633D1"/>
    <w:rsid w:val="00263740"/>
    <w:rsid w:val="00263B1E"/>
    <w:rsid w:val="00264598"/>
    <w:rsid w:val="0026525D"/>
    <w:rsid w:val="002658C4"/>
    <w:rsid w:val="0027043A"/>
    <w:rsid w:val="0027094C"/>
    <w:rsid w:val="0027107B"/>
    <w:rsid w:val="0027384A"/>
    <w:rsid w:val="002758E1"/>
    <w:rsid w:val="00276F61"/>
    <w:rsid w:val="0028150D"/>
    <w:rsid w:val="0028189A"/>
    <w:rsid w:val="0028334F"/>
    <w:rsid w:val="00283DFD"/>
    <w:rsid w:val="002848D0"/>
    <w:rsid w:val="002850AB"/>
    <w:rsid w:val="00285D62"/>
    <w:rsid w:val="00287DFF"/>
    <w:rsid w:val="002907AB"/>
    <w:rsid w:val="00290D58"/>
    <w:rsid w:val="002917F6"/>
    <w:rsid w:val="00291A00"/>
    <w:rsid w:val="00291F89"/>
    <w:rsid w:val="002926EC"/>
    <w:rsid w:val="00292C2B"/>
    <w:rsid w:val="00293A79"/>
    <w:rsid w:val="00295504"/>
    <w:rsid w:val="00296052"/>
    <w:rsid w:val="0029785E"/>
    <w:rsid w:val="002A01C9"/>
    <w:rsid w:val="002A0658"/>
    <w:rsid w:val="002A194B"/>
    <w:rsid w:val="002A206F"/>
    <w:rsid w:val="002A2F88"/>
    <w:rsid w:val="002A38E8"/>
    <w:rsid w:val="002A3A4F"/>
    <w:rsid w:val="002A4C9C"/>
    <w:rsid w:val="002A5370"/>
    <w:rsid w:val="002A5BF3"/>
    <w:rsid w:val="002A5E4A"/>
    <w:rsid w:val="002A6B0F"/>
    <w:rsid w:val="002A6E79"/>
    <w:rsid w:val="002A7757"/>
    <w:rsid w:val="002B04D3"/>
    <w:rsid w:val="002B1A2B"/>
    <w:rsid w:val="002B1C64"/>
    <w:rsid w:val="002B28F9"/>
    <w:rsid w:val="002B3DBF"/>
    <w:rsid w:val="002B4A1C"/>
    <w:rsid w:val="002B5159"/>
    <w:rsid w:val="002B5B51"/>
    <w:rsid w:val="002B6C3F"/>
    <w:rsid w:val="002B6E3C"/>
    <w:rsid w:val="002C136A"/>
    <w:rsid w:val="002C2376"/>
    <w:rsid w:val="002C2514"/>
    <w:rsid w:val="002C2BE2"/>
    <w:rsid w:val="002C3BDE"/>
    <w:rsid w:val="002C51D8"/>
    <w:rsid w:val="002C5C3D"/>
    <w:rsid w:val="002C700A"/>
    <w:rsid w:val="002C7696"/>
    <w:rsid w:val="002D0350"/>
    <w:rsid w:val="002D2118"/>
    <w:rsid w:val="002D2C42"/>
    <w:rsid w:val="002D3762"/>
    <w:rsid w:val="002D4540"/>
    <w:rsid w:val="002D516B"/>
    <w:rsid w:val="002D7CB2"/>
    <w:rsid w:val="002E15B7"/>
    <w:rsid w:val="002E2636"/>
    <w:rsid w:val="002E2785"/>
    <w:rsid w:val="002E2BA1"/>
    <w:rsid w:val="002E3B14"/>
    <w:rsid w:val="002E3F58"/>
    <w:rsid w:val="002E4F06"/>
    <w:rsid w:val="002E7418"/>
    <w:rsid w:val="002E7B7D"/>
    <w:rsid w:val="002F011E"/>
    <w:rsid w:val="002F144E"/>
    <w:rsid w:val="002F2E24"/>
    <w:rsid w:val="002F35C3"/>
    <w:rsid w:val="002F45CA"/>
    <w:rsid w:val="002F4771"/>
    <w:rsid w:val="002F50EA"/>
    <w:rsid w:val="002F604F"/>
    <w:rsid w:val="002F669E"/>
    <w:rsid w:val="002F78B5"/>
    <w:rsid w:val="003000F8"/>
    <w:rsid w:val="00300CC4"/>
    <w:rsid w:val="00300E8C"/>
    <w:rsid w:val="0030166C"/>
    <w:rsid w:val="0030170D"/>
    <w:rsid w:val="003025B0"/>
    <w:rsid w:val="00303330"/>
    <w:rsid w:val="0030333D"/>
    <w:rsid w:val="003037C0"/>
    <w:rsid w:val="003038EB"/>
    <w:rsid w:val="00303DC6"/>
    <w:rsid w:val="00303E84"/>
    <w:rsid w:val="00303F63"/>
    <w:rsid w:val="0030518A"/>
    <w:rsid w:val="003062E0"/>
    <w:rsid w:val="003074E7"/>
    <w:rsid w:val="0031296C"/>
    <w:rsid w:val="00312F56"/>
    <w:rsid w:val="00313094"/>
    <w:rsid w:val="00313911"/>
    <w:rsid w:val="00313F16"/>
    <w:rsid w:val="00314954"/>
    <w:rsid w:val="00314DDC"/>
    <w:rsid w:val="0031691A"/>
    <w:rsid w:val="00320A0A"/>
    <w:rsid w:val="00321A34"/>
    <w:rsid w:val="003244BD"/>
    <w:rsid w:val="00324BB1"/>
    <w:rsid w:val="00330488"/>
    <w:rsid w:val="00330846"/>
    <w:rsid w:val="00330A62"/>
    <w:rsid w:val="003318CE"/>
    <w:rsid w:val="0033400F"/>
    <w:rsid w:val="00334236"/>
    <w:rsid w:val="003347D3"/>
    <w:rsid w:val="003362FC"/>
    <w:rsid w:val="003376A8"/>
    <w:rsid w:val="00337745"/>
    <w:rsid w:val="00337C47"/>
    <w:rsid w:val="00337CDB"/>
    <w:rsid w:val="00340259"/>
    <w:rsid w:val="003403B2"/>
    <w:rsid w:val="00340806"/>
    <w:rsid w:val="0034184E"/>
    <w:rsid w:val="00341A6D"/>
    <w:rsid w:val="00342424"/>
    <w:rsid w:val="00342DBC"/>
    <w:rsid w:val="00344492"/>
    <w:rsid w:val="00345A41"/>
    <w:rsid w:val="00350CDB"/>
    <w:rsid w:val="0035275B"/>
    <w:rsid w:val="00353C06"/>
    <w:rsid w:val="00353E2F"/>
    <w:rsid w:val="003542B2"/>
    <w:rsid w:val="003564A5"/>
    <w:rsid w:val="003564D1"/>
    <w:rsid w:val="00357BF4"/>
    <w:rsid w:val="00360229"/>
    <w:rsid w:val="003613F7"/>
    <w:rsid w:val="0036252F"/>
    <w:rsid w:val="00365764"/>
    <w:rsid w:val="003660AE"/>
    <w:rsid w:val="00366A4C"/>
    <w:rsid w:val="00367051"/>
    <w:rsid w:val="003700FF"/>
    <w:rsid w:val="003709FA"/>
    <w:rsid w:val="00370A7C"/>
    <w:rsid w:val="00372684"/>
    <w:rsid w:val="00374031"/>
    <w:rsid w:val="00375694"/>
    <w:rsid w:val="00380F2C"/>
    <w:rsid w:val="0038119B"/>
    <w:rsid w:val="00381883"/>
    <w:rsid w:val="00381E5B"/>
    <w:rsid w:val="003822EE"/>
    <w:rsid w:val="00382763"/>
    <w:rsid w:val="003830E2"/>
    <w:rsid w:val="00383F6A"/>
    <w:rsid w:val="00386199"/>
    <w:rsid w:val="00386209"/>
    <w:rsid w:val="003877E1"/>
    <w:rsid w:val="00387C66"/>
    <w:rsid w:val="00391B7F"/>
    <w:rsid w:val="00393214"/>
    <w:rsid w:val="00393411"/>
    <w:rsid w:val="00393534"/>
    <w:rsid w:val="00393C35"/>
    <w:rsid w:val="0039404F"/>
    <w:rsid w:val="00394412"/>
    <w:rsid w:val="0039462E"/>
    <w:rsid w:val="00396833"/>
    <w:rsid w:val="00397B96"/>
    <w:rsid w:val="00397CB1"/>
    <w:rsid w:val="003A16F0"/>
    <w:rsid w:val="003A2FEA"/>
    <w:rsid w:val="003A3E7A"/>
    <w:rsid w:val="003A60EB"/>
    <w:rsid w:val="003A6145"/>
    <w:rsid w:val="003A67F7"/>
    <w:rsid w:val="003A68FD"/>
    <w:rsid w:val="003A6D92"/>
    <w:rsid w:val="003A7425"/>
    <w:rsid w:val="003A769D"/>
    <w:rsid w:val="003A7704"/>
    <w:rsid w:val="003A7FBE"/>
    <w:rsid w:val="003B1D59"/>
    <w:rsid w:val="003B2CCF"/>
    <w:rsid w:val="003B3E5A"/>
    <w:rsid w:val="003B4037"/>
    <w:rsid w:val="003B48C4"/>
    <w:rsid w:val="003B4E60"/>
    <w:rsid w:val="003B5823"/>
    <w:rsid w:val="003B5ACB"/>
    <w:rsid w:val="003B6165"/>
    <w:rsid w:val="003B72E0"/>
    <w:rsid w:val="003B7F69"/>
    <w:rsid w:val="003C0250"/>
    <w:rsid w:val="003C2B60"/>
    <w:rsid w:val="003C4912"/>
    <w:rsid w:val="003C523B"/>
    <w:rsid w:val="003C689E"/>
    <w:rsid w:val="003C6965"/>
    <w:rsid w:val="003C73DE"/>
    <w:rsid w:val="003D2BD4"/>
    <w:rsid w:val="003D2FBD"/>
    <w:rsid w:val="003D3312"/>
    <w:rsid w:val="003D36BC"/>
    <w:rsid w:val="003D37F7"/>
    <w:rsid w:val="003D3F12"/>
    <w:rsid w:val="003D764C"/>
    <w:rsid w:val="003D7E7D"/>
    <w:rsid w:val="003E039C"/>
    <w:rsid w:val="003E0517"/>
    <w:rsid w:val="003E0C3D"/>
    <w:rsid w:val="003E24C8"/>
    <w:rsid w:val="003E25AC"/>
    <w:rsid w:val="003E34FB"/>
    <w:rsid w:val="003E49E4"/>
    <w:rsid w:val="003E5762"/>
    <w:rsid w:val="003F00CE"/>
    <w:rsid w:val="003F0A79"/>
    <w:rsid w:val="003F2E1D"/>
    <w:rsid w:val="003F3DC2"/>
    <w:rsid w:val="003F536F"/>
    <w:rsid w:val="003F60AD"/>
    <w:rsid w:val="003F6F1A"/>
    <w:rsid w:val="003F72DE"/>
    <w:rsid w:val="003F7645"/>
    <w:rsid w:val="00401D07"/>
    <w:rsid w:val="004022EF"/>
    <w:rsid w:val="00402FBF"/>
    <w:rsid w:val="004042E8"/>
    <w:rsid w:val="00404BFD"/>
    <w:rsid w:val="00405764"/>
    <w:rsid w:val="0040642C"/>
    <w:rsid w:val="00406C77"/>
    <w:rsid w:val="0040756D"/>
    <w:rsid w:val="00410547"/>
    <w:rsid w:val="00411DDF"/>
    <w:rsid w:val="00414F70"/>
    <w:rsid w:val="004156FB"/>
    <w:rsid w:val="00416DD9"/>
    <w:rsid w:val="00417067"/>
    <w:rsid w:val="00417169"/>
    <w:rsid w:val="004207FC"/>
    <w:rsid w:val="0042159B"/>
    <w:rsid w:val="00422E5D"/>
    <w:rsid w:val="0042338C"/>
    <w:rsid w:val="00423BD7"/>
    <w:rsid w:val="00424002"/>
    <w:rsid w:val="00425B43"/>
    <w:rsid w:val="00426046"/>
    <w:rsid w:val="00427FAF"/>
    <w:rsid w:val="004332FF"/>
    <w:rsid w:val="004333C3"/>
    <w:rsid w:val="004334A3"/>
    <w:rsid w:val="004347AF"/>
    <w:rsid w:val="004402F7"/>
    <w:rsid w:val="004403F5"/>
    <w:rsid w:val="00440F49"/>
    <w:rsid w:val="004420B4"/>
    <w:rsid w:val="00442547"/>
    <w:rsid w:val="004446D6"/>
    <w:rsid w:val="00444CE4"/>
    <w:rsid w:val="00444EF0"/>
    <w:rsid w:val="00445EE4"/>
    <w:rsid w:val="00446534"/>
    <w:rsid w:val="004477D3"/>
    <w:rsid w:val="00450B32"/>
    <w:rsid w:val="0045380D"/>
    <w:rsid w:val="00453B8C"/>
    <w:rsid w:val="00454415"/>
    <w:rsid w:val="004546E0"/>
    <w:rsid w:val="00454AF5"/>
    <w:rsid w:val="0045555C"/>
    <w:rsid w:val="00457011"/>
    <w:rsid w:val="00457538"/>
    <w:rsid w:val="00461A8E"/>
    <w:rsid w:val="00462245"/>
    <w:rsid w:val="004663E5"/>
    <w:rsid w:val="00466AEE"/>
    <w:rsid w:val="0046788B"/>
    <w:rsid w:val="00472012"/>
    <w:rsid w:val="00472949"/>
    <w:rsid w:val="00472BAD"/>
    <w:rsid w:val="004736C8"/>
    <w:rsid w:val="004736FE"/>
    <w:rsid w:val="00473EB2"/>
    <w:rsid w:val="0047448D"/>
    <w:rsid w:val="004748BF"/>
    <w:rsid w:val="00474AD2"/>
    <w:rsid w:val="00474E59"/>
    <w:rsid w:val="00477F1A"/>
    <w:rsid w:val="004801D2"/>
    <w:rsid w:val="00481457"/>
    <w:rsid w:val="00484228"/>
    <w:rsid w:val="0048497A"/>
    <w:rsid w:val="004859FA"/>
    <w:rsid w:val="00486154"/>
    <w:rsid w:val="004865A7"/>
    <w:rsid w:val="00487C4B"/>
    <w:rsid w:val="004906F2"/>
    <w:rsid w:val="00491088"/>
    <w:rsid w:val="00491EC0"/>
    <w:rsid w:val="004921FD"/>
    <w:rsid w:val="00494608"/>
    <w:rsid w:val="00496F68"/>
    <w:rsid w:val="004970EC"/>
    <w:rsid w:val="00497BF6"/>
    <w:rsid w:val="004A1000"/>
    <w:rsid w:val="004A1D46"/>
    <w:rsid w:val="004A2CB5"/>
    <w:rsid w:val="004A35F6"/>
    <w:rsid w:val="004A40B1"/>
    <w:rsid w:val="004A46B5"/>
    <w:rsid w:val="004A5354"/>
    <w:rsid w:val="004A54CC"/>
    <w:rsid w:val="004A5CA8"/>
    <w:rsid w:val="004A68F7"/>
    <w:rsid w:val="004B0AE9"/>
    <w:rsid w:val="004B3168"/>
    <w:rsid w:val="004B4C3F"/>
    <w:rsid w:val="004B53BE"/>
    <w:rsid w:val="004B6C33"/>
    <w:rsid w:val="004B7E0E"/>
    <w:rsid w:val="004C08AE"/>
    <w:rsid w:val="004C10AE"/>
    <w:rsid w:val="004C134A"/>
    <w:rsid w:val="004C15E7"/>
    <w:rsid w:val="004C1918"/>
    <w:rsid w:val="004C1FB9"/>
    <w:rsid w:val="004C2891"/>
    <w:rsid w:val="004C2964"/>
    <w:rsid w:val="004C31C8"/>
    <w:rsid w:val="004C3AC7"/>
    <w:rsid w:val="004C4307"/>
    <w:rsid w:val="004C5DC8"/>
    <w:rsid w:val="004C5F93"/>
    <w:rsid w:val="004C6587"/>
    <w:rsid w:val="004C7D56"/>
    <w:rsid w:val="004D04A1"/>
    <w:rsid w:val="004D0F46"/>
    <w:rsid w:val="004D2AB0"/>
    <w:rsid w:val="004D2B6C"/>
    <w:rsid w:val="004D3281"/>
    <w:rsid w:val="004D3B59"/>
    <w:rsid w:val="004D4147"/>
    <w:rsid w:val="004D5494"/>
    <w:rsid w:val="004D7509"/>
    <w:rsid w:val="004E2839"/>
    <w:rsid w:val="004E3094"/>
    <w:rsid w:val="004E3E99"/>
    <w:rsid w:val="004E56F7"/>
    <w:rsid w:val="004E72D5"/>
    <w:rsid w:val="004F2B55"/>
    <w:rsid w:val="004F36C1"/>
    <w:rsid w:val="004F4B8D"/>
    <w:rsid w:val="004F6DF4"/>
    <w:rsid w:val="0050228E"/>
    <w:rsid w:val="005026E2"/>
    <w:rsid w:val="00502FD2"/>
    <w:rsid w:val="00503247"/>
    <w:rsid w:val="00503398"/>
    <w:rsid w:val="005033A4"/>
    <w:rsid w:val="00503DAE"/>
    <w:rsid w:val="00504DEE"/>
    <w:rsid w:val="005054AD"/>
    <w:rsid w:val="00505860"/>
    <w:rsid w:val="00505D7D"/>
    <w:rsid w:val="005067FA"/>
    <w:rsid w:val="00506AC0"/>
    <w:rsid w:val="00506DA1"/>
    <w:rsid w:val="0050761E"/>
    <w:rsid w:val="005079F0"/>
    <w:rsid w:val="0051115F"/>
    <w:rsid w:val="00511589"/>
    <w:rsid w:val="00511C86"/>
    <w:rsid w:val="00512080"/>
    <w:rsid w:val="00513798"/>
    <w:rsid w:val="00514158"/>
    <w:rsid w:val="005146C5"/>
    <w:rsid w:val="00516BD2"/>
    <w:rsid w:val="00517265"/>
    <w:rsid w:val="005175AE"/>
    <w:rsid w:val="0051790F"/>
    <w:rsid w:val="0052004B"/>
    <w:rsid w:val="005200FF"/>
    <w:rsid w:val="005213A3"/>
    <w:rsid w:val="00521931"/>
    <w:rsid w:val="00521CB2"/>
    <w:rsid w:val="00521EC1"/>
    <w:rsid w:val="00522D8E"/>
    <w:rsid w:val="00523A55"/>
    <w:rsid w:val="00523AD7"/>
    <w:rsid w:val="00523E94"/>
    <w:rsid w:val="00524541"/>
    <w:rsid w:val="00525EFC"/>
    <w:rsid w:val="0052639D"/>
    <w:rsid w:val="00526CE0"/>
    <w:rsid w:val="005275C5"/>
    <w:rsid w:val="00527AEF"/>
    <w:rsid w:val="00531C57"/>
    <w:rsid w:val="00532B44"/>
    <w:rsid w:val="0053317B"/>
    <w:rsid w:val="00534D14"/>
    <w:rsid w:val="0053547B"/>
    <w:rsid w:val="0053559E"/>
    <w:rsid w:val="00535D90"/>
    <w:rsid w:val="0053693F"/>
    <w:rsid w:val="00537BFC"/>
    <w:rsid w:val="00537FAB"/>
    <w:rsid w:val="00540441"/>
    <w:rsid w:val="00540E62"/>
    <w:rsid w:val="00541D9A"/>
    <w:rsid w:val="005422E8"/>
    <w:rsid w:val="0054293D"/>
    <w:rsid w:val="00542D83"/>
    <w:rsid w:val="005451D9"/>
    <w:rsid w:val="00546DF1"/>
    <w:rsid w:val="005472C8"/>
    <w:rsid w:val="00547B69"/>
    <w:rsid w:val="00551BF5"/>
    <w:rsid w:val="00551EE5"/>
    <w:rsid w:val="00554F7F"/>
    <w:rsid w:val="0055522D"/>
    <w:rsid w:val="005552AA"/>
    <w:rsid w:val="00555D8D"/>
    <w:rsid w:val="00556213"/>
    <w:rsid w:val="00557893"/>
    <w:rsid w:val="00557900"/>
    <w:rsid w:val="00560F4D"/>
    <w:rsid w:val="00560FE9"/>
    <w:rsid w:val="005610E0"/>
    <w:rsid w:val="005614CC"/>
    <w:rsid w:val="005615A7"/>
    <w:rsid w:val="00561638"/>
    <w:rsid w:val="005650C6"/>
    <w:rsid w:val="00565722"/>
    <w:rsid w:val="00565F7B"/>
    <w:rsid w:val="005669C8"/>
    <w:rsid w:val="0056733E"/>
    <w:rsid w:val="00571276"/>
    <w:rsid w:val="00571952"/>
    <w:rsid w:val="0057269D"/>
    <w:rsid w:val="005733BE"/>
    <w:rsid w:val="0057445F"/>
    <w:rsid w:val="00574566"/>
    <w:rsid w:val="00574AE2"/>
    <w:rsid w:val="005754E3"/>
    <w:rsid w:val="00576BB7"/>
    <w:rsid w:val="0057766A"/>
    <w:rsid w:val="00580AAF"/>
    <w:rsid w:val="005820CE"/>
    <w:rsid w:val="00582D66"/>
    <w:rsid w:val="00582F76"/>
    <w:rsid w:val="0058686B"/>
    <w:rsid w:val="005902E2"/>
    <w:rsid w:val="0059110E"/>
    <w:rsid w:val="0059159F"/>
    <w:rsid w:val="00591F08"/>
    <w:rsid w:val="00592163"/>
    <w:rsid w:val="0059364F"/>
    <w:rsid w:val="00594D12"/>
    <w:rsid w:val="00594D72"/>
    <w:rsid w:val="005950A5"/>
    <w:rsid w:val="005952D7"/>
    <w:rsid w:val="00596438"/>
    <w:rsid w:val="005A030F"/>
    <w:rsid w:val="005A0D9A"/>
    <w:rsid w:val="005A1B41"/>
    <w:rsid w:val="005A2075"/>
    <w:rsid w:val="005A28DA"/>
    <w:rsid w:val="005A355C"/>
    <w:rsid w:val="005A44C1"/>
    <w:rsid w:val="005A4D50"/>
    <w:rsid w:val="005A6650"/>
    <w:rsid w:val="005A6744"/>
    <w:rsid w:val="005A6BEC"/>
    <w:rsid w:val="005A6C20"/>
    <w:rsid w:val="005B0356"/>
    <w:rsid w:val="005B13C2"/>
    <w:rsid w:val="005B1C13"/>
    <w:rsid w:val="005B1ED7"/>
    <w:rsid w:val="005B20E9"/>
    <w:rsid w:val="005B4E35"/>
    <w:rsid w:val="005B5BBB"/>
    <w:rsid w:val="005B6F89"/>
    <w:rsid w:val="005B7B47"/>
    <w:rsid w:val="005B7D62"/>
    <w:rsid w:val="005C0708"/>
    <w:rsid w:val="005C1983"/>
    <w:rsid w:val="005C1C59"/>
    <w:rsid w:val="005C2D4D"/>
    <w:rsid w:val="005C3A5E"/>
    <w:rsid w:val="005C3FA7"/>
    <w:rsid w:val="005C49C0"/>
    <w:rsid w:val="005C5FCB"/>
    <w:rsid w:val="005C63DC"/>
    <w:rsid w:val="005D00B6"/>
    <w:rsid w:val="005D0236"/>
    <w:rsid w:val="005D0EF6"/>
    <w:rsid w:val="005D134D"/>
    <w:rsid w:val="005D165B"/>
    <w:rsid w:val="005D1757"/>
    <w:rsid w:val="005D3E8E"/>
    <w:rsid w:val="005D45B0"/>
    <w:rsid w:val="005D48DD"/>
    <w:rsid w:val="005D4A0E"/>
    <w:rsid w:val="005D53D2"/>
    <w:rsid w:val="005D55E2"/>
    <w:rsid w:val="005E0F7F"/>
    <w:rsid w:val="005E1DEA"/>
    <w:rsid w:val="005E2305"/>
    <w:rsid w:val="005E369D"/>
    <w:rsid w:val="005E3D8B"/>
    <w:rsid w:val="005E5783"/>
    <w:rsid w:val="005E6A01"/>
    <w:rsid w:val="005E6CC1"/>
    <w:rsid w:val="005F02AE"/>
    <w:rsid w:val="005F0541"/>
    <w:rsid w:val="005F234A"/>
    <w:rsid w:val="005F26FA"/>
    <w:rsid w:val="005F3B2E"/>
    <w:rsid w:val="005F3DE9"/>
    <w:rsid w:val="005F4DD3"/>
    <w:rsid w:val="005F5399"/>
    <w:rsid w:val="005F5413"/>
    <w:rsid w:val="005F6D49"/>
    <w:rsid w:val="005F76A1"/>
    <w:rsid w:val="005F772C"/>
    <w:rsid w:val="00600BD0"/>
    <w:rsid w:val="006029CF"/>
    <w:rsid w:val="006030CA"/>
    <w:rsid w:val="006063EE"/>
    <w:rsid w:val="00606D56"/>
    <w:rsid w:val="0061000B"/>
    <w:rsid w:val="00610E84"/>
    <w:rsid w:val="00611515"/>
    <w:rsid w:val="00613BF2"/>
    <w:rsid w:val="00613D67"/>
    <w:rsid w:val="00620356"/>
    <w:rsid w:val="00621BF0"/>
    <w:rsid w:val="00622C24"/>
    <w:rsid w:val="00622C48"/>
    <w:rsid w:val="00622E47"/>
    <w:rsid w:val="0062320A"/>
    <w:rsid w:val="00623559"/>
    <w:rsid w:val="00624220"/>
    <w:rsid w:val="006261EA"/>
    <w:rsid w:val="00626BBE"/>
    <w:rsid w:val="00626FED"/>
    <w:rsid w:val="006273EF"/>
    <w:rsid w:val="006326EF"/>
    <w:rsid w:val="006334D1"/>
    <w:rsid w:val="0063380A"/>
    <w:rsid w:val="006338BE"/>
    <w:rsid w:val="0063522D"/>
    <w:rsid w:val="006358F7"/>
    <w:rsid w:val="0064113A"/>
    <w:rsid w:val="006416C4"/>
    <w:rsid w:val="00641852"/>
    <w:rsid w:val="00644BCF"/>
    <w:rsid w:val="006454AE"/>
    <w:rsid w:val="00646209"/>
    <w:rsid w:val="00646701"/>
    <w:rsid w:val="00646E70"/>
    <w:rsid w:val="0065042C"/>
    <w:rsid w:val="00650E8E"/>
    <w:rsid w:val="0065143D"/>
    <w:rsid w:val="00652887"/>
    <w:rsid w:val="00652F32"/>
    <w:rsid w:val="00653740"/>
    <w:rsid w:val="006547E4"/>
    <w:rsid w:val="00655123"/>
    <w:rsid w:val="00655DB8"/>
    <w:rsid w:val="00656107"/>
    <w:rsid w:val="0065701C"/>
    <w:rsid w:val="00657CBE"/>
    <w:rsid w:val="00657FDB"/>
    <w:rsid w:val="00660FA9"/>
    <w:rsid w:val="0066103F"/>
    <w:rsid w:val="006612C2"/>
    <w:rsid w:val="006617C8"/>
    <w:rsid w:val="006626D3"/>
    <w:rsid w:val="00662AE3"/>
    <w:rsid w:val="00662AE5"/>
    <w:rsid w:val="00662E20"/>
    <w:rsid w:val="00662F0C"/>
    <w:rsid w:val="0066348E"/>
    <w:rsid w:val="00664FC3"/>
    <w:rsid w:val="00665183"/>
    <w:rsid w:val="00665F6F"/>
    <w:rsid w:val="006735D6"/>
    <w:rsid w:val="00673702"/>
    <w:rsid w:val="00673C8E"/>
    <w:rsid w:val="00673E5D"/>
    <w:rsid w:val="00673FE6"/>
    <w:rsid w:val="00675478"/>
    <w:rsid w:val="00676566"/>
    <w:rsid w:val="00677969"/>
    <w:rsid w:val="006810E6"/>
    <w:rsid w:val="00681805"/>
    <w:rsid w:val="006824E9"/>
    <w:rsid w:val="006849C9"/>
    <w:rsid w:val="00685D55"/>
    <w:rsid w:val="00690267"/>
    <w:rsid w:val="006916CF"/>
    <w:rsid w:val="00694F68"/>
    <w:rsid w:val="00695989"/>
    <w:rsid w:val="00697076"/>
    <w:rsid w:val="00697595"/>
    <w:rsid w:val="006977F3"/>
    <w:rsid w:val="006A05B1"/>
    <w:rsid w:val="006A05F3"/>
    <w:rsid w:val="006A23BD"/>
    <w:rsid w:val="006A24B8"/>
    <w:rsid w:val="006A39BB"/>
    <w:rsid w:val="006A3E88"/>
    <w:rsid w:val="006A706E"/>
    <w:rsid w:val="006A7842"/>
    <w:rsid w:val="006B135A"/>
    <w:rsid w:val="006B18B1"/>
    <w:rsid w:val="006B19CF"/>
    <w:rsid w:val="006B31C7"/>
    <w:rsid w:val="006B3634"/>
    <w:rsid w:val="006B3EC9"/>
    <w:rsid w:val="006B6EC4"/>
    <w:rsid w:val="006C1C7F"/>
    <w:rsid w:val="006C1DEE"/>
    <w:rsid w:val="006C206A"/>
    <w:rsid w:val="006C23AE"/>
    <w:rsid w:val="006C390D"/>
    <w:rsid w:val="006C577B"/>
    <w:rsid w:val="006C614E"/>
    <w:rsid w:val="006C6903"/>
    <w:rsid w:val="006C6BF4"/>
    <w:rsid w:val="006D00C0"/>
    <w:rsid w:val="006D12AD"/>
    <w:rsid w:val="006D206C"/>
    <w:rsid w:val="006D2B3D"/>
    <w:rsid w:val="006D2DDA"/>
    <w:rsid w:val="006D3232"/>
    <w:rsid w:val="006D3496"/>
    <w:rsid w:val="006D3D07"/>
    <w:rsid w:val="006D4151"/>
    <w:rsid w:val="006D4C71"/>
    <w:rsid w:val="006D593C"/>
    <w:rsid w:val="006D5B22"/>
    <w:rsid w:val="006D61E2"/>
    <w:rsid w:val="006D6660"/>
    <w:rsid w:val="006D6B65"/>
    <w:rsid w:val="006E16B4"/>
    <w:rsid w:val="006E18C1"/>
    <w:rsid w:val="006E1FAD"/>
    <w:rsid w:val="006E2D14"/>
    <w:rsid w:val="006E3921"/>
    <w:rsid w:val="006E4163"/>
    <w:rsid w:val="006E4F26"/>
    <w:rsid w:val="006E5556"/>
    <w:rsid w:val="006E5728"/>
    <w:rsid w:val="006E6E25"/>
    <w:rsid w:val="006E7B70"/>
    <w:rsid w:val="006F064F"/>
    <w:rsid w:val="006F09E3"/>
    <w:rsid w:val="006F0F1B"/>
    <w:rsid w:val="006F1944"/>
    <w:rsid w:val="006F1AEC"/>
    <w:rsid w:val="006F2681"/>
    <w:rsid w:val="006F3D9D"/>
    <w:rsid w:val="006F3FB9"/>
    <w:rsid w:val="006F3FF4"/>
    <w:rsid w:val="006F44D6"/>
    <w:rsid w:val="006F4A5E"/>
    <w:rsid w:val="006F57D1"/>
    <w:rsid w:val="006F5989"/>
    <w:rsid w:val="006F6B63"/>
    <w:rsid w:val="006F6BEF"/>
    <w:rsid w:val="00700B4E"/>
    <w:rsid w:val="00701851"/>
    <w:rsid w:val="00702F7E"/>
    <w:rsid w:val="00703988"/>
    <w:rsid w:val="00704255"/>
    <w:rsid w:val="00704354"/>
    <w:rsid w:val="00704DB5"/>
    <w:rsid w:val="007063FE"/>
    <w:rsid w:val="007065E0"/>
    <w:rsid w:val="00706B84"/>
    <w:rsid w:val="007076AB"/>
    <w:rsid w:val="00707E22"/>
    <w:rsid w:val="00710EDF"/>
    <w:rsid w:val="00711BF0"/>
    <w:rsid w:val="0071413B"/>
    <w:rsid w:val="007144C9"/>
    <w:rsid w:val="00714655"/>
    <w:rsid w:val="007148BF"/>
    <w:rsid w:val="0071746C"/>
    <w:rsid w:val="0071798F"/>
    <w:rsid w:val="00717F2E"/>
    <w:rsid w:val="00720AA6"/>
    <w:rsid w:val="007215F6"/>
    <w:rsid w:val="00723175"/>
    <w:rsid w:val="007232B0"/>
    <w:rsid w:val="00723444"/>
    <w:rsid w:val="007238DC"/>
    <w:rsid w:val="007246B2"/>
    <w:rsid w:val="007247A3"/>
    <w:rsid w:val="00724A34"/>
    <w:rsid w:val="00726F3B"/>
    <w:rsid w:val="007329E9"/>
    <w:rsid w:val="00734472"/>
    <w:rsid w:val="0073650C"/>
    <w:rsid w:val="00736D59"/>
    <w:rsid w:val="0074043E"/>
    <w:rsid w:val="00740E43"/>
    <w:rsid w:val="007414F1"/>
    <w:rsid w:val="00741A6D"/>
    <w:rsid w:val="00741F68"/>
    <w:rsid w:val="0074385D"/>
    <w:rsid w:val="00743955"/>
    <w:rsid w:val="0074455B"/>
    <w:rsid w:val="00746F18"/>
    <w:rsid w:val="00747488"/>
    <w:rsid w:val="00750084"/>
    <w:rsid w:val="00751A40"/>
    <w:rsid w:val="00751C3B"/>
    <w:rsid w:val="00752FA3"/>
    <w:rsid w:val="00753024"/>
    <w:rsid w:val="00753057"/>
    <w:rsid w:val="00755962"/>
    <w:rsid w:val="00757AF2"/>
    <w:rsid w:val="007612A3"/>
    <w:rsid w:val="00761E2F"/>
    <w:rsid w:val="007623DA"/>
    <w:rsid w:val="007638A1"/>
    <w:rsid w:val="00764777"/>
    <w:rsid w:val="007668A8"/>
    <w:rsid w:val="007675ED"/>
    <w:rsid w:val="007712D1"/>
    <w:rsid w:val="00772542"/>
    <w:rsid w:val="00773A53"/>
    <w:rsid w:val="00774089"/>
    <w:rsid w:val="007740F2"/>
    <w:rsid w:val="0077519F"/>
    <w:rsid w:val="00776EAC"/>
    <w:rsid w:val="007779F8"/>
    <w:rsid w:val="00777C71"/>
    <w:rsid w:val="00781F8A"/>
    <w:rsid w:val="00782098"/>
    <w:rsid w:val="00782200"/>
    <w:rsid w:val="00783772"/>
    <w:rsid w:val="007850D8"/>
    <w:rsid w:val="007856F3"/>
    <w:rsid w:val="00785B5C"/>
    <w:rsid w:val="0078693F"/>
    <w:rsid w:val="007878E5"/>
    <w:rsid w:val="00790CF1"/>
    <w:rsid w:val="00791B48"/>
    <w:rsid w:val="00792BFA"/>
    <w:rsid w:val="007933FE"/>
    <w:rsid w:val="0079501C"/>
    <w:rsid w:val="00797E1C"/>
    <w:rsid w:val="007A0206"/>
    <w:rsid w:val="007A32EB"/>
    <w:rsid w:val="007A3540"/>
    <w:rsid w:val="007A3EEE"/>
    <w:rsid w:val="007A4110"/>
    <w:rsid w:val="007A5DA4"/>
    <w:rsid w:val="007A796E"/>
    <w:rsid w:val="007A7F34"/>
    <w:rsid w:val="007B17E7"/>
    <w:rsid w:val="007B282A"/>
    <w:rsid w:val="007B2BA7"/>
    <w:rsid w:val="007B31AC"/>
    <w:rsid w:val="007B3693"/>
    <w:rsid w:val="007B3E2F"/>
    <w:rsid w:val="007B4805"/>
    <w:rsid w:val="007B526D"/>
    <w:rsid w:val="007B6ABF"/>
    <w:rsid w:val="007B7200"/>
    <w:rsid w:val="007B7E8B"/>
    <w:rsid w:val="007C0716"/>
    <w:rsid w:val="007C17C0"/>
    <w:rsid w:val="007C30B7"/>
    <w:rsid w:val="007C4A83"/>
    <w:rsid w:val="007C5543"/>
    <w:rsid w:val="007C56F4"/>
    <w:rsid w:val="007C5796"/>
    <w:rsid w:val="007C630C"/>
    <w:rsid w:val="007C660B"/>
    <w:rsid w:val="007D0C03"/>
    <w:rsid w:val="007D21F5"/>
    <w:rsid w:val="007D3301"/>
    <w:rsid w:val="007D4CA9"/>
    <w:rsid w:val="007D62A1"/>
    <w:rsid w:val="007D69E2"/>
    <w:rsid w:val="007D6C8D"/>
    <w:rsid w:val="007D78C3"/>
    <w:rsid w:val="007D7ECC"/>
    <w:rsid w:val="007E0C9B"/>
    <w:rsid w:val="007E5123"/>
    <w:rsid w:val="007E60F7"/>
    <w:rsid w:val="007E689C"/>
    <w:rsid w:val="007E6AA0"/>
    <w:rsid w:val="007E7945"/>
    <w:rsid w:val="007F11EC"/>
    <w:rsid w:val="007F172D"/>
    <w:rsid w:val="007F1AE9"/>
    <w:rsid w:val="007F2EC2"/>
    <w:rsid w:val="007F52D0"/>
    <w:rsid w:val="007F55A3"/>
    <w:rsid w:val="007F5DF4"/>
    <w:rsid w:val="007F6511"/>
    <w:rsid w:val="007F6AD2"/>
    <w:rsid w:val="00801EFA"/>
    <w:rsid w:val="00802A16"/>
    <w:rsid w:val="008061B6"/>
    <w:rsid w:val="00806301"/>
    <w:rsid w:val="008064E8"/>
    <w:rsid w:val="00811883"/>
    <w:rsid w:val="00812195"/>
    <w:rsid w:val="00813D5D"/>
    <w:rsid w:val="008144EA"/>
    <w:rsid w:val="00815255"/>
    <w:rsid w:val="0081526A"/>
    <w:rsid w:val="008163AD"/>
    <w:rsid w:val="008171BD"/>
    <w:rsid w:val="00817538"/>
    <w:rsid w:val="0082076F"/>
    <w:rsid w:val="00820F27"/>
    <w:rsid w:val="0082109E"/>
    <w:rsid w:val="00821EA3"/>
    <w:rsid w:val="0082271F"/>
    <w:rsid w:val="00822B3A"/>
    <w:rsid w:val="0082326F"/>
    <w:rsid w:val="008234D9"/>
    <w:rsid w:val="008242AE"/>
    <w:rsid w:val="00824D6D"/>
    <w:rsid w:val="00825DB1"/>
    <w:rsid w:val="008301C9"/>
    <w:rsid w:val="00830996"/>
    <w:rsid w:val="00830D82"/>
    <w:rsid w:val="00833C18"/>
    <w:rsid w:val="00833EEC"/>
    <w:rsid w:val="0083438C"/>
    <w:rsid w:val="00836D9B"/>
    <w:rsid w:val="0083789D"/>
    <w:rsid w:val="00837FC1"/>
    <w:rsid w:val="00840993"/>
    <w:rsid w:val="008416ED"/>
    <w:rsid w:val="00841EA4"/>
    <w:rsid w:val="008422A2"/>
    <w:rsid w:val="00843178"/>
    <w:rsid w:val="00844C3A"/>
    <w:rsid w:val="008467FF"/>
    <w:rsid w:val="00846D32"/>
    <w:rsid w:val="008476F3"/>
    <w:rsid w:val="00850201"/>
    <w:rsid w:val="008514EA"/>
    <w:rsid w:val="00851FA4"/>
    <w:rsid w:val="008532E0"/>
    <w:rsid w:val="00855CF4"/>
    <w:rsid w:val="00856B25"/>
    <w:rsid w:val="00857533"/>
    <w:rsid w:val="00861131"/>
    <w:rsid w:val="008628FD"/>
    <w:rsid w:val="00862939"/>
    <w:rsid w:val="0086340B"/>
    <w:rsid w:val="00863EBD"/>
    <w:rsid w:val="00864DE7"/>
    <w:rsid w:val="00865B37"/>
    <w:rsid w:val="008662C9"/>
    <w:rsid w:val="00866C84"/>
    <w:rsid w:val="00867F99"/>
    <w:rsid w:val="00870378"/>
    <w:rsid w:val="00870642"/>
    <w:rsid w:val="00870C9E"/>
    <w:rsid w:val="00870DF6"/>
    <w:rsid w:val="0087104E"/>
    <w:rsid w:val="00871DDB"/>
    <w:rsid w:val="00872E5B"/>
    <w:rsid w:val="00872EF5"/>
    <w:rsid w:val="008768A8"/>
    <w:rsid w:val="00876C11"/>
    <w:rsid w:val="00876FF0"/>
    <w:rsid w:val="00880102"/>
    <w:rsid w:val="00881871"/>
    <w:rsid w:val="00884C56"/>
    <w:rsid w:val="00884DF2"/>
    <w:rsid w:val="008852D5"/>
    <w:rsid w:val="008869C6"/>
    <w:rsid w:val="0088773B"/>
    <w:rsid w:val="0089010D"/>
    <w:rsid w:val="008904A2"/>
    <w:rsid w:val="00892BD0"/>
    <w:rsid w:val="0089305B"/>
    <w:rsid w:val="00894166"/>
    <w:rsid w:val="008A062B"/>
    <w:rsid w:val="008A0637"/>
    <w:rsid w:val="008A1725"/>
    <w:rsid w:val="008A18E8"/>
    <w:rsid w:val="008A2359"/>
    <w:rsid w:val="008A2CF4"/>
    <w:rsid w:val="008A3528"/>
    <w:rsid w:val="008A3DCA"/>
    <w:rsid w:val="008A3F5B"/>
    <w:rsid w:val="008A46E2"/>
    <w:rsid w:val="008A4B95"/>
    <w:rsid w:val="008A6534"/>
    <w:rsid w:val="008A65ED"/>
    <w:rsid w:val="008A6961"/>
    <w:rsid w:val="008A7104"/>
    <w:rsid w:val="008B0644"/>
    <w:rsid w:val="008B2F56"/>
    <w:rsid w:val="008B4350"/>
    <w:rsid w:val="008B666E"/>
    <w:rsid w:val="008B6E74"/>
    <w:rsid w:val="008C0A50"/>
    <w:rsid w:val="008C0C5C"/>
    <w:rsid w:val="008C1BA0"/>
    <w:rsid w:val="008C1CE1"/>
    <w:rsid w:val="008C2E6E"/>
    <w:rsid w:val="008C31B0"/>
    <w:rsid w:val="008C5F99"/>
    <w:rsid w:val="008C61C9"/>
    <w:rsid w:val="008C6AA3"/>
    <w:rsid w:val="008C7341"/>
    <w:rsid w:val="008D1ADF"/>
    <w:rsid w:val="008D1E92"/>
    <w:rsid w:val="008D2AE9"/>
    <w:rsid w:val="008D2E99"/>
    <w:rsid w:val="008D3350"/>
    <w:rsid w:val="008D4E61"/>
    <w:rsid w:val="008D6498"/>
    <w:rsid w:val="008D69F0"/>
    <w:rsid w:val="008D6D92"/>
    <w:rsid w:val="008D7084"/>
    <w:rsid w:val="008D7828"/>
    <w:rsid w:val="008D798C"/>
    <w:rsid w:val="008E0739"/>
    <w:rsid w:val="008E1BF5"/>
    <w:rsid w:val="008E45C0"/>
    <w:rsid w:val="008E486D"/>
    <w:rsid w:val="008E4E18"/>
    <w:rsid w:val="008E4E7D"/>
    <w:rsid w:val="008E6B88"/>
    <w:rsid w:val="008E6DFF"/>
    <w:rsid w:val="008E77EF"/>
    <w:rsid w:val="008F0139"/>
    <w:rsid w:val="008F015F"/>
    <w:rsid w:val="008F0D7B"/>
    <w:rsid w:val="008F12BE"/>
    <w:rsid w:val="008F3ADA"/>
    <w:rsid w:val="008F47A0"/>
    <w:rsid w:val="008F47BB"/>
    <w:rsid w:val="008F4A01"/>
    <w:rsid w:val="008F5130"/>
    <w:rsid w:val="008F53AF"/>
    <w:rsid w:val="008F573F"/>
    <w:rsid w:val="008F7ADA"/>
    <w:rsid w:val="008F7D9D"/>
    <w:rsid w:val="00901471"/>
    <w:rsid w:val="00901804"/>
    <w:rsid w:val="00902063"/>
    <w:rsid w:val="00902EDA"/>
    <w:rsid w:val="00903A5C"/>
    <w:rsid w:val="00903D2A"/>
    <w:rsid w:val="00904918"/>
    <w:rsid w:val="00904D94"/>
    <w:rsid w:val="009052FB"/>
    <w:rsid w:val="00905FBC"/>
    <w:rsid w:val="0090724A"/>
    <w:rsid w:val="00907E8A"/>
    <w:rsid w:val="00910306"/>
    <w:rsid w:val="009109EE"/>
    <w:rsid w:val="00913C3B"/>
    <w:rsid w:val="0091460C"/>
    <w:rsid w:val="00915F3D"/>
    <w:rsid w:val="00916031"/>
    <w:rsid w:val="00916265"/>
    <w:rsid w:val="009178D6"/>
    <w:rsid w:val="00920B99"/>
    <w:rsid w:val="00920D67"/>
    <w:rsid w:val="00922275"/>
    <w:rsid w:val="009224E0"/>
    <w:rsid w:val="0092510E"/>
    <w:rsid w:val="009261E0"/>
    <w:rsid w:val="0092657C"/>
    <w:rsid w:val="00926C27"/>
    <w:rsid w:val="0093013A"/>
    <w:rsid w:val="009302FA"/>
    <w:rsid w:val="009316F4"/>
    <w:rsid w:val="0093171B"/>
    <w:rsid w:val="0093289A"/>
    <w:rsid w:val="009329B1"/>
    <w:rsid w:val="00932D61"/>
    <w:rsid w:val="00933740"/>
    <w:rsid w:val="0093416F"/>
    <w:rsid w:val="0093484C"/>
    <w:rsid w:val="00936A97"/>
    <w:rsid w:val="009370CE"/>
    <w:rsid w:val="00940896"/>
    <w:rsid w:val="009412A5"/>
    <w:rsid w:val="00941668"/>
    <w:rsid w:val="009422BB"/>
    <w:rsid w:val="00942922"/>
    <w:rsid w:val="009432B2"/>
    <w:rsid w:val="009440C7"/>
    <w:rsid w:val="009445C7"/>
    <w:rsid w:val="00946825"/>
    <w:rsid w:val="00947D63"/>
    <w:rsid w:val="00950142"/>
    <w:rsid w:val="0095183F"/>
    <w:rsid w:val="009527B9"/>
    <w:rsid w:val="009539D3"/>
    <w:rsid w:val="00953BBC"/>
    <w:rsid w:val="00953EFC"/>
    <w:rsid w:val="009542DE"/>
    <w:rsid w:val="009542ED"/>
    <w:rsid w:val="00955662"/>
    <w:rsid w:val="00955751"/>
    <w:rsid w:val="0095618C"/>
    <w:rsid w:val="0095620F"/>
    <w:rsid w:val="00956B0D"/>
    <w:rsid w:val="0096162D"/>
    <w:rsid w:val="00962D41"/>
    <w:rsid w:val="00964626"/>
    <w:rsid w:val="009647DD"/>
    <w:rsid w:val="00966D4C"/>
    <w:rsid w:val="00967EB5"/>
    <w:rsid w:val="00970E5E"/>
    <w:rsid w:val="009738C1"/>
    <w:rsid w:val="009748E8"/>
    <w:rsid w:val="0097522C"/>
    <w:rsid w:val="009756F1"/>
    <w:rsid w:val="00975DCF"/>
    <w:rsid w:val="00975FD1"/>
    <w:rsid w:val="0097716B"/>
    <w:rsid w:val="00977C79"/>
    <w:rsid w:val="00980520"/>
    <w:rsid w:val="0098237A"/>
    <w:rsid w:val="00982422"/>
    <w:rsid w:val="009847D1"/>
    <w:rsid w:val="00984B10"/>
    <w:rsid w:val="009853D2"/>
    <w:rsid w:val="0098595E"/>
    <w:rsid w:val="0098628D"/>
    <w:rsid w:val="009863A0"/>
    <w:rsid w:val="009867E7"/>
    <w:rsid w:val="00986CE4"/>
    <w:rsid w:val="00986F42"/>
    <w:rsid w:val="00990C17"/>
    <w:rsid w:val="00992A5B"/>
    <w:rsid w:val="00992FFF"/>
    <w:rsid w:val="009931BC"/>
    <w:rsid w:val="00993216"/>
    <w:rsid w:val="0099362B"/>
    <w:rsid w:val="009947D3"/>
    <w:rsid w:val="009952A8"/>
    <w:rsid w:val="00995388"/>
    <w:rsid w:val="00995E28"/>
    <w:rsid w:val="00996B71"/>
    <w:rsid w:val="00997151"/>
    <w:rsid w:val="009A03DE"/>
    <w:rsid w:val="009A1D13"/>
    <w:rsid w:val="009A22F1"/>
    <w:rsid w:val="009A29C7"/>
    <w:rsid w:val="009A3ECB"/>
    <w:rsid w:val="009A4046"/>
    <w:rsid w:val="009A4F52"/>
    <w:rsid w:val="009A4F99"/>
    <w:rsid w:val="009A6E4F"/>
    <w:rsid w:val="009A77BD"/>
    <w:rsid w:val="009A780C"/>
    <w:rsid w:val="009A7E63"/>
    <w:rsid w:val="009B0C6F"/>
    <w:rsid w:val="009B11A5"/>
    <w:rsid w:val="009B20CB"/>
    <w:rsid w:val="009B3919"/>
    <w:rsid w:val="009B4ABD"/>
    <w:rsid w:val="009B5C92"/>
    <w:rsid w:val="009B6891"/>
    <w:rsid w:val="009B726A"/>
    <w:rsid w:val="009B748D"/>
    <w:rsid w:val="009C0461"/>
    <w:rsid w:val="009C04A4"/>
    <w:rsid w:val="009C067F"/>
    <w:rsid w:val="009C1018"/>
    <w:rsid w:val="009C3251"/>
    <w:rsid w:val="009C3A2A"/>
    <w:rsid w:val="009C4024"/>
    <w:rsid w:val="009C432B"/>
    <w:rsid w:val="009C46C3"/>
    <w:rsid w:val="009C57DC"/>
    <w:rsid w:val="009C580C"/>
    <w:rsid w:val="009C651E"/>
    <w:rsid w:val="009C6A7B"/>
    <w:rsid w:val="009C6AF1"/>
    <w:rsid w:val="009C7D78"/>
    <w:rsid w:val="009D0EE7"/>
    <w:rsid w:val="009D14CA"/>
    <w:rsid w:val="009D1E06"/>
    <w:rsid w:val="009D3280"/>
    <w:rsid w:val="009D408F"/>
    <w:rsid w:val="009D4A09"/>
    <w:rsid w:val="009D53DA"/>
    <w:rsid w:val="009D57BB"/>
    <w:rsid w:val="009D5D30"/>
    <w:rsid w:val="009D5F64"/>
    <w:rsid w:val="009D7034"/>
    <w:rsid w:val="009D788F"/>
    <w:rsid w:val="009E1A80"/>
    <w:rsid w:val="009E2305"/>
    <w:rsid w:val="009E348D"/>
    <w:rsid w:val="009E4771"/>
    <w:rsid w:val="009E6211"/>
    <w:rsid w:val="009E7B30"/>
    <w:rsid w:val="009E7EE5"/>
    <w:rsid w:val="009F16EE"/>
    <w:rsid w:val="009F1D53"/>
    <w:rsid w:val="009F1E10"/>
    <w:rsid w:val="009F1FDB"/>
    <w:rsid w:val="009F246A"/>
    <w:rsid w:val="009F2719"/>
    <w:rsid w:val="009F2953"/>
    <w:rsid w:val="009F45C9"/>
    <w:rsid w:val="009F50A1"/>
    <w:rsid w:val="009F56D6"/>
    <w:rsid w:val="009F6DFF"/>
    <w:rsid w:val="009F771D"/>
    <w:rsid w:val="00A021A2"/>
    <w:rsid w:val="00A02A0C"/>
    <w:rsid w:val="00A02D89"/>
    <w:rsid w:val="00A03082"/>
    <w:rsid w:val="00A03197"/>
    <w:rsid w:val="00A04D4F"/>
    <w:rsid w:val="00A06808"/>
    <w:rsid w:val="00A06DAB"/>
    <w:rsid w:val="00A104AC"/>
    <w:rsid w:val="00A10C40"/>
    <w:rsid w:val="00A10D67"/>
    <w:rsid w:val="00A111E9"/>
    <w:rsid w:val="00A11EF6"/>
    <w:rsid w:val="00A123FD"/>
    <w:rsid w:val="00A125D1"/>
    <w:rsid w:val="00A20133"/>
    <w:rsid w:val="00A214ED"/>
    <w:rsid w:val="00A21D5D"/>
    <w:rsid w:val="00A21E0D"/>
    <w:rsid w:val="00A21EF8"/>
    <w:rsid w:val="00A239D9"/>
    <w:rsid w:val="00A24967"/>
    <w:rsid w:val="00A249C2"/>
    <w:rsid w:val="00A25991"/>
    <w:rsid w:val="00A269F3"/>
    <w:rsid w:val="00A2733B"/>
    <w:rsid w:val="00A30440"/>
    <w:rsid w:val="00A31D8B"/>
    <w:rsid w:val="00A32225"/>
    <w:rsid w:val="00A362EE"/>
    <w:rsid w:val="00A3713B"/>
    <w:rsid w:val="00A37B10"/>
    <w:rsid w:val="00A37B5C"/>
    <w:rsid w:val="00A41163"/>
    <w:rsid w:val="00A42A5F"/>
    <w:rsid w:val="00A448CC"/>
    <w:rsid w:val="00A45D52"/>
    <w:rsid w:val="00A45FF1"/>
    <w:rsid w:val="00A472D5"/>
    <w:rsid w:val="00A47CEE"/>
    <w:rsid w:val="00A5254E"/>
    <w:rsid w:val="00A53294"/>
    <w:rsid w:val="00A537BA"/>
    <w:rsid w:val="00A53C43"/>
    <w:rsid w:val="00A54C2D"/>
    <w:rsid w:val="00A55262"/>
    <w:rsid w:val="00A55890"/>
    <w:rsid w:val="00A567B8"/>
    <w:rsid w:val="00A56E79"/>
    <w:rsid w:val="00A5755F"/>
    <w:rsid w:val="00A61A68"/>
    <w:rsid w:val="00A61A93"/>
    <w:rsid w:val="00A62A53"/>
    <w:rsid w:val="00A65F00"/>
    <w:rsid w:val="00A664F9"/>
    <w:rsid w:val="00A66E28"/>
    <w:rsid w:val="00A677B2"/>
    <w:rsid w:val="00A67B3B"/>
    <w:rsid w:val="00A7072E"/>
    <w:rsid w:val="00A70BE0"/>
    <w:rsid w:val="00A71357"/>
    <w:rsid w:val="00A71D91"/>
    <w:rsid w:val="00A7241C"/>
    <w:rsid w:val="00A7248D"/>
    <w:rsid w:val="00A72548"/>
    <w:rsid w:val="00A72A0F"/>
    <w:rsid w:val="00A72F8B"/>
    <w:rsid w:val="00A7654D"/>
    <w:rsid w:val="00A767E3"/>
    <w:rsid w:val="00A77610"/>
    <w:rsid w:val="00A81BF0"/>
    <w:rsid w:val="00A81BFF"/>
    <w:rsid w:val="00A834A5"/>
    <w:rsid w:val="00A84DD3"/>
    <w:rsid w:val="00A86648"/>
    <w:rsid w:val="00A86953"/>
    <w:rsid w:val="00A869F1"/>
    <w:rsid w:val="00A86A4D"/>
    <w:rsid w:val="00A876A9"/>
    <w:rsid w:val="00A878F4"/>
    <w:rsid w:val="00A903D6"/>
    <w:rsid w:val="00A92840"/>
    <w:rsid w:val="00A9736F"/>
    <w:rsid w:val="00A97848"/>
    <w:rsid w:val="00A97FBC"/>
    <w:rsid w:val="00AA0675"/>
    <w:rsid w:val="00AA12BE"/>
    <w:rsid w:val="00AA15CA"/>
    <w:rsid w:val="00AA4F14"/>
    <w:rsid w:val="00AA54F9"/>
    <w:rsid w:val="00AA6880"/>
    <w:rsid w:val="00AA6B62"/>
    <w:rsid w:val="00AA76B9"/>
    <w:rsid w:val="00AB160D"/>
    <w:rsid w:val="00AB1CF3"/>
    <w:rsid w:val="00AB1E84"/>
    <w:rsid w:val="00AB1EC6"/>
    <w:rsid w:val="00AB245F"/>
    <w:rsid w:val="00AB249D"/>
    <w:rsid w:val="00AB3589"/>
    <w:rsid w:val="00AB4C0A"/>
    <w:rsid w:val="00AB4E8D"/>
    <w:rsid w:val="00AB502B"/>
    <w:rsid w:val="00AB53EC"/>
    <w:rsid w:val="00AB589C"/>
    <w:rsid w:val="00AB6066"/>
    <w:rsid w:val="00AB7CDF"/>
    <w:rsid w:val="00AC15EF"/>
    <w:rsid w:val="00AC244C"/>
    <w:rsid w:val="00AC24D6"/>
    <w:rsid w:val="00AC3265"/>
    <w:rsid w:val="00AC33B6"/>
    <w:rsid w:val="00AC4DF4"/>
    <w:rsid w:val="00AC4F20"/>
    <w:rsid w:val="00AC5077"/>
    <w:rsid w:val="00AC58F5"/>
    <w:rsid w:val="00AC62FB"/>
    <w:rsid w:val="00AC6893"/>
    <w:rsid w:val="00AD0B8B"/>
    <w:rsid w:val="00AD197D"/>
    <w:rsid w:val="00AD272A"/>
    <w:rsid w:val="00AE000E"/>
    <w:rsid w:val="00AE0784"/>
    <w:rsid w:val="00AE109A"/>
    <w:rsid w:val="00AE15CB"/>
    <w:rsid w:val="00AE3E61"/>
    <w:rsid w:val="00AE48BE"/>
    <w:rsid w:val="00AE48D4"/>
    <w:rsid w:val="00AE4CEF"/>
    <w:rsid w:val="00AE6F12"/>
    <w:rsid w:val="00AE6FE9"/>
    <w:rsid w:val="00AE76D9"/>
    <w:rsid w:val="00AF0684"/>
    <w:rsid w:val="00AF0CC9"/>
    <w:rsid w:val="00AF1B7B"/>
    <w:rsid w:val="00AF1C01"/>
    <w:rsid w:val="00AF2BF9"/>
    <w:rsid w:val="00AF3502"/>
    <w:rsid w:val="00AF39F3"/>
    <w:rsid w:val="00AF51D3"/>
    <w:rsid w:val="00AF59DE"/>
    <w:rsid w:val="00AF64F5"/>
    <w:rsid w:val="00AF7B2A"/>
    <w:rsid w:val="00B01748"/>
    <w:rsid w:val="00B0289B"/>
    <w:rsid w:val="00B02DB6"/>
    <w:rsid w:val="00B035E9"/>
    <w:rsid w:val="00B0404C"/>
    <w:rsid w:val="00B04F54"/>
    <w:rsid w:val="00B06906"/>
    <w:rsid w:val="00B06991"/>
    <w:rsid w:val="00B077B4"/>
    <w:rsid w:val="00B07E65"/>
    <w:rsid w:val="00B07EEB"/>
    <w:rsid w:val="00B1046A"/>
    <w:rsid w:val="00B10CAB"/>
    <w:rsid w:val="00B11C3B"/>
    <w:rsid w:val="00B12103"/>
    <w:rsid w:val="00B13F70"/>
    <w:rsid w:val="00B142C1"/>
    <w:rsid w:val="00B14B97"/>
    <w:rsid w:val="00B1532C"/>
    <w:rsid w:val="00B159D4"/>
    <w:rsid w:val="00B162FC"/>
    <w:rsid w:val="00B164FD"/>
    <w:rsid w:val="00B21062"/>
    <w:rsid w:val="00B223E3"/>
    <w:rsid w:val="00B22DED"/>
    <w:rsid w:val="00B23D2E"/>
    <w:rsid w:val="00B23EE0"/>
    <w:rsid w:val="00B240C2"/>
    <w:rsid w:val="00B24C22"/>
    <w:rsid w:val="00B24FA8"/>
    <w:rsid w:val="00B25030"/>
    <w:rsid w:val="00B27395"/>
    <w:rsid w:val="00B276BB"/>
    <w:rsid w:val="00B27ED8"/>
    <w:rsid w:val="00B30AFA"/>
    <w:rsid w:val="00B31336"/>
    <w:rsid w:val="00B3161D"/>
    <w:rsid w:val="00B3169B"/>
    <w:rsid w:val="00B328DB"/>
    <w:rsid w:val="00B33CED"/>
    <w:rsid w:val="00B33E35"/>
    <w:rsid w:val="00B35606"/>
    <w:rsid w:val="00B358CF"/>
    <w:rsid w:val="00B4044F"/>
    <w:rsid w:val="00B4097E"/>
    <w:rsid w:val="00B40E83"/>
    <w:rsid w:val="00B41634"/>
    <w:rsid w:val="00B44910"/>
    <w:rsid w:val="00B44F47"/>
    <w:rsid w:val="00B451BF"/>
    <w:rsid w:val="00B50494"/>
    <w:rsid w:val="00B504D2"/>
    <w:rsid w:val="00B51FAD"/>
    <w:rsid w:val="00B52474"/>
    <w:rsid w:val="00B52A9C"/>
    <w:rsid w:val="00B53880"/>
    <w:rsid w:val="00B538D2"/>
    <w:rsid w:val="00B53C38"/>
    <w:rsid w:val="00B53F53"/>
    <w:rsid w:val="00B55EA5"/>
    <w:rsid w:val="00B5646F"/>
    <w:rsid w:val="00B56496"/>
    <w:rsid w:val="00B60A60"/>
    <w:rsid w:val="00B62655"/>
    <w:rsid w:val="00B62B2B"/>
    <w:rsid w:val="00B6582C"/>
    <w:rsid w:val="00B669C5"/>
    <w:rsid w:val="00B66C65"/>
    <w:rsid w:val="00B671EB"/>
    <w:rsid w:val="00B67431"/>
    <w:rsid w:val="00B70FD8"/>
    <w:rsid w:val="00B71D1D"/>
    <w:rsid w:val="00B72983"/>
    <w:rsid w:val="00B72A10"/>
    <w:rsid w:val="00B749DF"/>
    <w:rsid w:val="00B74A40"/>
    <w:rsid w:val="00B752F7"/>
    <w:rsid w:val="00B75BCF"/>
    <w:rsid w:val="00B75D78"/>
    <w:rsid w:val="00B77091"/>
    <w:rsid w:val="00B771A7"/>
    <w:rsid w:val="00B77482"/>
    <w:rsid w:val="00B77E37"/>
    <w:rsid w:val="00B801AD"/>
    <w:rsid w:val="00B81F46"/>
    <w:rsid w:val="00B83277"/>
    <w:rsid w:val="00B84960"/>
    <w:rsid w:val="00B85161"/>
    <w:rsid w:val="00B86E6C"/>
    <w:rsid w:val="00B877E2"/>
    <w:rsid w:val="00B90567"/>
    <w:rsid w:val="00B908EF"/>
    <w:rsid w:val="00B94B8E"/>
    <w:rsid w:val="00B957EB"/>
    <w:rsid w:val="00B9659E"/>
    <w:rsid w:val="00BA09E8"/>
    <w:rsid w:val="00BA0B87"/>
    <w:rsid w:val="00BA1052"/>
    <w:rsid w:val="00BA2151"/>
    <w:rsid w:val="00BA2584"/>
    <w:rsid w:val="00BA285B"/>
    <w:rsid w:val="00BA2A1B"/>
    <w:rsid w:val="00BA2ED2"/>
    <w:rsid w:val="00BA37EE"/>
    <w:rsid w:val="00BA3CAA"/>
    <w:rsid w:val="00BA5030"/>
    <w:rsid w:val="00BA5361"/>
    <w:rsid w:val="00BA5620"/>
    <w:rsid w:val="00BA572D"/>
    <w:rsid w:val="00BA7411"/>
    <w:rsid w:val="00BB10BF"/>
    <w:rsid w:val="00BB114C"/>
    <w:rsid w:val="00BB14F5"/>
    <w:rsid w:val="00BB359A"/>
    <w:rsid w:val="00BB3C50"/>
    <w:rsid w:val="00BB3CDA"/>
    <w:rsid w:val="00BB4042"/>
    <w:rsid w:val="00BB55C2"/>
    <w:rsid w:val="00BB5DA9"/>
    <w:rsid w:val="00BB75B0"/>
    <w:rsid w:val="00BB7F55"/>
    <w:rsid w:val="00BC019C"/>
    <w:rsid w:val="00BC0C9F"/>
    <w:rsid w:val="00BC1BD7"/>
    <w:rsid w:val="00BC1E65"/>
    <w:rsid w:val="00BC301F"/>
    <w:rsid w:val="00BC319B"/>
    <w:rsid w:val="00BC376C"/>
    <w:rsid w:val="00BC402B"/>
    <w:rsid w:val="00BC5B5A"/>
    <w:rsid w:val="00BC5EB3"/>
    <w:rsid w:val="00BC6949"/>
    <w:rsid w:val="00BD0629"/>
    <w:rsid w:val="00BD39A9"/>
    <w:rsid w:val="00BD4E53"/>
    <w:rsid w:val="00BD578B"/>
    <w:rsid w:val="00BD5F4F"/>
    <w:rsid w:val="00BD695F"/>
    <w:rsid w:val="00BD6DCB"/>
    <w:rsid w:val="00BE0186"/>
    <w:rsid w:val="00BE11D9"/>
    <w:rsid w:val="00BE1389"/>
    <w:rsid w:val="00BE1C35"/>
    <w:rsid w:val="00BE4017"/>
    <w:rsid w:val="00BE4035"/>
    <w:rsid w:val="00BE4DA4"/>
    <w:rsid w:val="00BE549F"/>
    <w:rsid w:val="00BE5BE2"/>
    <w:rsid w:val="00BE779E"/>
    <w:rsid w:val="00BF1186"/>
    <w:rsid w:val="00BF19E9"/>
    <w:rsid w:val="00BF1EEF"/>
    <w:rsid w:val="00BF3451"/>
    <w:rsid w:val="00BF373E"/>
    <w:rsid w:val="00BF6861"/>
    <w:rsid w:val="00C00A88"/>
    <w:rsid w:val="00C019FE"/>
    <w:rsid w:val="00C0202C"/>
    <w:rsid w:val="00C02FCF"/>
    <w:rsid w:val="00C02FD7"/>
    <w:rsid w:val="00C04126"/>
    <w:rsid w:val="00C0518D"/>
    <w:rsid w:val="00C061C6"/>
    <w:rsid w:val="00C06D11"/>
    <w:rsid w:val="00C109E6"/>
    <w:rsid w:val="00C10FEE"/>
    <w:rsid w:val="00C112B2"/>
    <w:rsid w:val="00C114B4"/>
    <w:rsid w:val="00C12190"/>
    <w:rsid w:val="00C128AC"/>
    <w:rsid w:val="00C12C76"/>
    <w:rsid w:val="00C13102"/>
    <w:rsid w:val="00C14E48"/>
    <w:rsid w:val="00C1560B"/>
    <w:rsid w:val="00C16C4F"/>
    <w:rsid w:val="00C204A1"/>
    <w:rsid w:val="00C21CB5"/>
    <w:rsid w:val="00C222C7"/>
    <w:rsid w:val="00C2256C"/>
    <w:rsid w:val="00C2403E"/>
    <w:rsid w:val="00C246B6"/>
    <w:rsid w:val="00C26328"/>
    <w:rsid w:val="00C263AD"/>
    <w:rsid w:val="00C269F7"/>
    <w:rsid w:val="00C2796D"/>
    <w:rsid w:val="00C31012"/>
    <w:rsid w:val="00C313BF"/>
    <w:rsid w:val="00C316BB"/>
    <w:rsid w:val="00C357A3"/>
    <w:rsid w:val="00C36ADE"/>
    <w:rsid w:val="00C36E72"/>
    <w:rsid w:val="00C371B5"/>
    <w:rsid w:val="00C40F43"/>
    <w:rsid w:val="00C41138"/>
    <w:rsid w:val="00C41302"/>
    <w:rsid w:val="00C4156D"/>
    <w:rsid w:val="00C41C6E"/>
    <w:rsid w:val="00C41DF4"/>
    <w:rsid w:val="00C422A5"/>
    <w:rsid w:val="00C42F12"/>
    <w:rsid w:val="00C42F20"/>
    <w:rsid w:val="00C430DD"/>
    <w:rsid w:val="00C465A9"/>
    <w:rsid w:val="00C50ACB"/>
    <w:rsid w:val="00C5204F"/>
    <w:rsid w:val="00C52AED"/>
    <w:rsid w:val="00C52D33"/>
    <w:rsid w:val="00C5306D"/>
    <w:rsid w:val="00C53099"/>
    <w:rsid w:val="00C56569"/>
    <w:rsid w:val="00C56B2F"/>
    <w:rsid w:val="00C56BAB"/>
    <w:rsid w:val="00C56EA0"/>
    <w:rsid w:val="00C606CF"/>
    <w:rsid w:val="00C60968"/>
    <w:rsid w:val="00C60ABE"/>
    <w:rsid w:val="00C60C6C"/>
    <w:rsid w:val="00C60DE9"/>
    <w:rsid w:val="00C61104"/>
    <w:rsid w:val="00C616F3"/>
    <w:rsid w:val="00C61A12"/>
    <w:rsid w:val="00C61AAB"/>
    <w:rsid w:val="00C61FAB"/>
    <w:rsid w:val="00C62D22"/>
    <w:rsid w:val="00C64655"/>
    <w:rsid w:val="00C64C9B"/>
    <w:rsid w:val="00C65262"/>
    <w:rsid w:val="00C668D3"/>
    <w:rsid w:val="00C668FF"/>
    <w:rsid w:val="00C66ACB"/>
    <w:rsid w:val="00C67AB7"/>
    <w:rsid w:val="00C72E51"/>
    <w:rsid w:val="00C7388A"/>
    <w:rsid w:val="00C73929"/>
    <w:rsid w:val="00C74159"/>
    <w:rsid w:val="00C74252"/>
    <w:rsid w:val="00C7626B"/>
    <w:rsid w:val="00C765AE"/>
    <w:rsid w:val="00C76E55"/>
    <w:rsid w:val="00C8006C"/>
    <w:rsid w:val="00C812C0"/>
    <w:rsid w:val="00C821A3"/>
    <w:rsid w:val="00C855E9"/>
    <w:rsid w:val="00C85DE7"/>
    <w:rsid w:val="00C86C2B"/>
    <w:rsid w:val="00C8723A"/>
    <w:rsid w:val="00C87577"/>
    <w:rsid w:val="00C901F4"/>
    <w:rsid w:val="00C904F7"/>
    <w:rsid w:val="00C916FF"/>
    <w:rsid w:val="00C91A84"/>
    <w:rsid w:val="00C924EF"/>
    <w:rsid w:val="00C93545"/>
    <w:rsid w:val="00C937A5"/>
    <w:rsid w:val="00C947A7"/>
    <w:rsid w:val="00C9481D"/>
    <w:rsid w:val="00C94976"/>
    <w:rsid w:val="00C94FDC"/>
    <w:rsid w:val="00C95281"/>
    <w:rsid w:val="00C96DCD"/>
    <w:rsid w:val="00C97566"/>
    <w:rsid w:val="00C97E95"/>
    <w:rsid w:val="00CA0B67"/>
    <w:rsid w:val="00CA2AA0"/>
    <w:rsid w:val="00CA2CDD"/>
    <w:rsid w:val="00CA326C"/>
    <w:rsid w:val="00CA3819"/>
    <w:rsid w:val="00CA39F1"/>
    <w:rsid w:val="00CA3DD2"/>
    <w:rsid w:val="00CA4467"/>
    <w:rsid w:val="00CA4954"/>
    <w:rsid w:val="00CA521F"/>
    <w:rsid w:val="00CA621E"/>
    <w:rsid w:val="00CA6600"/>
    <w:rsid w:val="00CA7C22"/>
    <w:rsid w:val="00CB03D9"/>
    <w:rsid w:val="00CB0A9B"/>
    <w:rsid w:val="00CB0F79"/>
    <w:rsid w:val="00CB15AC"/>
    <w:rsid w:val="00CB1604"/>
    <w:rsid w:val="00CB1641"/>
    <w:rsid w:val="00CB192C"/>
    <w:rsid w:val="00CB2301"/>
    <w:rsid w:val="00CB2DD0"/>
    <w:rsid w:val="00CB428D"/>
    <w:rsid w:val="00CB4335"/>
    <w:rsid w:val="00CB57AE"/>
    <w:rsid w:val="00CB7C95"/>
    <w:rsid w:val="00CC063E"/>
    <w:rsid w:val="00CC29CD"/>
    <w:rsid w:val="00CC2CAD"/>
    <w:rsid w:val="00CC37B8"/>
    <w:rsid w:val="00CC44B5"/>
    <w:rsid w:val="00CC4B0A"/>
    <w:rsid w:val="00CC52B3"/>
    <w:rsid w:val="00CC5DEC"/>
    <w:rsid w:val="00CC6C5E"/>
    <w:rsid w:val="00CC7001"/>
    <w:rsid w:val="00CC741A"/>
    <w:rsid w:val="00CD0495"/>
    <w:rsid w:val="00CD096F"/>
    <w:rsid w:val="00CD1B57"/>
    <w:rsid w:val="00CD1D85"/>
    <w:rsid w:val="00CD6663"/>
    <w:rsid w:val="00CD7520"/>
    <w:rsid w:val="00CD7819"/>
    <w:rsid w:val="00CE3120"/>
    <w:rsid w:val="00CE3B4F"/>
    <w:rsid w:val="00CE6B25"/>
    <w:rsid w:val="00CF001C"/>
    <w:rsid w:val="00CF0429"/>
    <w:rsid w:val="00CF1360"/>
    <w:rsid w:val="00CF3BDC"/>
    <w:rsid w:val="00CF6047"/>
    <w:rsid w:val="00CF6D44"/>
    <w:rsid w:val="00D00C32"/>
    <w:rsid w:val="00D029B3"/>
    <w:rsid w:val="00D03762"/>
    <w:rsid w:val="00D04455"/>
    <w:rsid w:val="00D04471"/>
    <w:rsid w:val="00D04817"/>
    <w:rsid w:val="00D052FE"/>
    <w:rsid w:val="00D06BFD"/>
    <w:rsid w:val="00D075D7"/>
    <w:rsid w:val="00D07679"/>
    <w:rsid w:val="00D10179"/>
    <w:rsid w:val="00D113A3"/>
    <w:rsid w:val="00D11571"/>
    <w:rsid w:val="00D11C64"/>
    <w:rsid w:val="00D1215B"/>
    <w:rsid w:val="00D12E3B"/>
    <w:rsid w:val="00D1308E"/>
    <w:rsid w:val="00D14A15"/>
    <w:rsid w:val="00D14AF1"/>
    <w:rsid w:val="00D154ED"/>
    <w:rsid w:val="00D20019"/>
    <w:rsid w:val="00D20227"/>
    <w:rsid w:val="00D20726"/>
    <w:rsid w:val="00D20DE2"/>
    <w:rsid w:val="00D21ED6"/>
    <w:rsid w:val="00D22E22"/>
    <w:rsid w:val="00D24588"/>
    <w:rsid w:val="00D2538C"/>
    <w:rsid w:val="00D25947"/>
    <w:rsid w:val="00D259B6"/>
    <w:rsid w:val="00D26D35"/>
    <w:rsid w:val="00D26FE3"/>
    <w:rsid w:val="00D27327"/>
    <w:rsid w:val="00D276C8"/>
    <w:rsid w:val="00D27DF2"/>
    <w:rsid w:val="00D27E50"/>
    <w:rsid w:val="00D314E5"/>
    <w:rsid w:val="00D31702"/>
    <w:rsid w:val="00D31D4D"/>
    <w:rsid w:val="00D32B4B"/>
    <w:rsid w:val="00D33389"/>
    <w:rsid w:val="00D33E22"/>
    <w:rsid w:val="00D33F58"/>
    <w:rsid w:val="00D34912"/>
    <w:rsid w:val="00D353B0"/>
    <w:rsid w:val="00D35FC4"/>
    <w:rsid w:val="00D36EAB"/>
    <w:rsid w:val="00D3733B"/>
    <w:rsid w:val="00D42994"/>
    <w:rsid w:val="00D42B0C"/>
    <w:rsid w:val="00D44930"/>
    <w:rsid w:val="00D44AE3"/>
    <w:rsid w:val="00D44D0B"/>
    <w:rsid w:val="00D44E64"/>
    <w:rsid w:val="00D52012"/>
    <w:rsid w:val="00D525C1"/>
    <w:rsid w:val="00D5299F"/>
    <w:rsid w:val="00D53326"/>
    <w:rsid w:val="00D536D7"/>
    <w:rsid w:val="00D543A6"/>
    <w:rsid w:val="00D55239"/>
    <w:rsid w:val="00D55558"/>
    <w:rsid w:val="00D60293"/>
    <w:rsid w:val="00D6130B"/>
    <w:rsid w:val="00D618FB"/>
    <w:rsid w:val="00D62562"/>
    <w:rsid w:val="00D65885"/>
    <w:rsid w:val="00D65995"/>
    <w:rsid w:val="00D65E17"/>
    <w:rsid w:val="00D66484"/>
    <w:rsid w:val="00D67439"/>
    <w:rsid w:val="00D67CA2"/>
    <w:rsid w:val="00D70193"/>
    <w:rsid w:val="00D70B67"/>
    <w:rsid w:val="00D71282"/>
    <w:rsid w:val="00D7158E"/>
    <w:rsid w:val="00D719D9"/>
    <w:rsid w:val="00D71B79"/>
    <w:rsid w:val="00D71D5C"/>
    <w:rsid w:val="00D72AB2"/>
    <w:rsid w:val="00D73555"/>
    <w:rsid w:val="00D73EAE"/>
    <w:rsid w:val="00D759A9"/>
    <w:rsid w:val="00D76FB6"/>
    <w:rsid w:val="00D82F71"/>
    <w:rsid w:val="00D836E7"/>
    <w:rsid w:val="00D84BCD"/>
    <w:rsid w:val="00D85E9A"/>
    <w:rsid w:val="00D8605B"/>
    <w:rsid w:val="00D8692C"/>
    <w:rsid w:val="00D87E2D"/>
    <w:rsid w:val="00D91999"/>
    <w:rsid w:val="00D92A9C"/>
    <w:rsid w:val="00D94DB5"/>
    <w:rsid w:val="00D95D2E"/>
    <w:rsid w:val="00D973A8"/>
    <w:rsid w:val="00D97675"/>
    <w:rsid w:val="00D97DF7"/>
    <w:rsid w:val="00DA1A0A"/>
    <w:rsid w:val="00DA245E"/>
    <w:rsid w:val="00DA33DF"/>
    <w:rsid w:val="00DA59D4"/>
    <w:rsid w:val="00DA6EAD"/>
    <w:rsid w:val="00DB06B9"/>
    <w:rsid w:val="00DB0FA4"/>
    <w:rsid w:val="00DB22F9"/>
    <w:rsid w:val="00DB29A6"/>
    <w:rsid w:val="00DB325A"/>
    <w:rsid w:val="00DB4030"/>
    <w:rsid w:val="00DB4237"/>
    <w:rsid w:val="00DB459E"/>
    <w:rsid w:val="00DB4DD8"/>
    <w:rsid w:val="00DB5284"/>
    <w:rsid w:val="00DB5853"/>
    <w:rsid w:val="00DB6013"/>
    <w:rsid w:val="00DB6B55"/>
    <w:rsid w:val="00DB6F5F"/>
    <w:rsid w:val="00DB7D3E"/>
    <w:rsid w:val="00DB7D57"/>
    <w:rsid w:val="00DC1B94"/>
    <w:rsid w:val="00DC2619"/>
    <w:rsid w:val="00DC2C97"/>
    <w:rsid w:val="00DC2DAB"/>
    <w:rsid w:val="00DC6CE0"/>
    <w:rsid w:val="00DC78B8"/>
    <w:rsid w:val="00DD271A"/>
    <w:rsid w:val="00DD2D07"/>
    <w:rsid w:val="00DD3C48"/>
    <w:rsid w:val="00DD3E77"/>
    <w:rsid w:val="00DD482B"/>
    <w:rsid w:val="00DD4FB1"/>
    <w:rsid w:val="00DD5F86"/>
    <w:rsid w:val="00DD681E"/>
    <w:rsid w:val="00DD7104"/>
    <w:rsid w:val="00DD71F4"/>
    <w:rsid w:val="00DD731E"/>
    <w:rsid w:val="00DD783F"/>
    <w:rsid w:val="00DE0B59"/>
    <w:rsid w:val="00DE21BB"/>
    <w:rsid w:val="00DE2EEE"/>
    <w:rsid w:val="00DE3299"/>
    <w:rsid w:val="00DE3717"/>
    <w:rsid w:val="00DE5744"/>
    <w:rsid w:val="00DF278C"/>
    <w:rsid w:val="00DF2C73"/>
    <w:rsid w:val="00DF5EE4"/>
    <w:rsid w:val="00DF6A47"/>
    <w:rsid w:val="00DF6AC6"/>
    <w:rsid w:val="00DF7289"/>
    <w:rsid w:val="00E009FE"/>
    <w:rsid w:val="00E00E2D"/>
    <w:rsid w:val="00E032A5"/>
    <w:rsid w:val="00E033EA"/>
    <w:rsid w:val="00E0784A"/>
    <w:rsid w:val="00E07C71"/>
    <w:rsid w:val="00E07D8B"/>
    <w:rsid w:val="00E1010A"/>
    <w:rsid w:val="00E10DBE"/>
    <w:rsid w:val="00E11977"/>
    <w:rsid w:val="00E123AA"/>
    <w:rsid w:val="00E12C19"/>
    <w:rsid w:val="00E12DD7"/>
    <w:rsid w:val="00E14B7E"/>
    <w:rsid w:val="00E15324"/>
    <w:rsid w:val="00E156E0"/>
    <w:rsid w:val="00E16B02"/>
    <w:rsid w:val="00E211DD"/>
    <w:rsid w:val="00E24917"/>
    <w:rsid w:val="00E24E13"/>
    <w:rsid w:val="00E25C62"/>
    <w:rsid w:val="00E26891"/>
    <w:rsid w:val="00E26C55"/>
    <w:rsid w:val="00E31F7E"/>
    <w:rsid w:val="00E31F82"/>
    <w:rsid w:val="00E336E5"/>
    <w:rsid w:val="00E33E31"/>
    <w:rsid w:val="00E36877"/>
    <w:rsid w:val="00E3778A"/>
    <w:rsid w:val="00E407AE"/>
    <w:rsid w:val="00E41C6F"/>
    <w:rsid w:val="00E43613"/>
    <w:rsid w:val="00E444A7"/>
    <w:rsid w:val="00E44D4A"/>
    <w:rsid w:val="00E45900"/>
    <w:rsid w:val="00E45A77"/>
    <w:rsid w:val="00E4600E"/>
    <w:rsid w:val="00E5037A"/>
    <w:rsid w:val="00E50BD6"/>
    <w:rsid w:val="00E521DD"/>
    <w:rsid w:val="00E55D31"/>
    <w:rsid w:val="00E55E6B"/>
    <w:rsid w:val="00E56420"/>
    <w:rsid w:val="00E5696C"/>
    <w:rsid w:val="00E57008"/>
    <w:rsid w:val="00E6198A"/>
    <w:rsid w:val="00E61C27"/>
    <w:rsid w:val="00E61C90"/>
    <w:rsid w:val="00E63C03"/>
    <w:rsid w:val="00E64218"/>
    <w:rsid w:val="00E6492A"/>
    <w:rsid w:val="00E64A6E"/>
    <w:rsid w:val="00E655EC"/>
    <w:rsid w:val="00E65AAC"/>
    <w:rsid w:val="00E660A3"/>
    <w:rsid w:val="00E66686"/>
    <w:rsid w:val="00E705B4"/>
    <w:rsid w:val="00E71249"/>
    <w:rsid w:val="00E71E4C"/>
    <w:rsid w:val="00E71E5B"/>
    <w:rsid w:val="00E721DC"/>
    <w:rsid w:val="00E72492"/>
    <w:rsid w:val="00E75339"/>
    <w:rsid w:val="00E7542E"/>
    <w:rsid w:val="00E755E2"/>
    <w:rsid w:val="00E7580F"/>
    <w:rsid w:val="00E77043"/>
    <w:rsid w:val="00E776A1"/>
    <w:rsid w:val="00E77A8A"/>
    <w:rsid w:val="00E77C2C"/>
    <w:rsid w:val="00E80295"/>
    <w:rsid w:val="00E8325D"/>
    <w:rsid w:val="00E84DFA"/>
    <w:rsid w:val="00E85D7C"/>
    <w:rsid w:val="00E8681E"/>
    <w:rsid w:val="00E86906"/>
    <w:rsid w:val="00E86AEB"/>
    <w:rsid w:val="00E871BE"/>
    <w:rsid w:val="00E875C1"/>
    <w:rsid w:val="00E877D9"/>
    <w:rsid w:val="00E87994"/>
    <w:rsid w:val="00E909BB"/>
    <w:rsid w:val="00E9169E"/>
    <w:rsid w:val="00E9461D"/>
    <w:rsid w:val="00E95A2C"/>
    <w:rsid w:val="00E95E9A"/>
    <w:rsid w:val="00E96689"/>
    <w:rsid w:val="00E9668D"/>
    <w:rsid w:val="00E96ADC"/>
    <w:rsid w:val="00E96C24"/>
    <w:rsid w:val="00EA0C22"/>
    <w:rsid w:val="00EA1A01"/>
    <w:rsid w:val="00EA1CE8"/>
    <w:rsid w:val="00EA336C"/>
    <w:rsid w:val="00EA5360"/>
    <w:rsid w:val="00EA585F"/>
    <w:rsid w:val="00EA59D5"/>
    <w:rsid w:val="00EA59EB"/>
    <w:rsid w:val="00EA633E"/>
    <w:rsid w:val="00EA72E7"/>
    <w:rsid w:val="00EB0D80"/>
    <w:rsid w:val="00EB1F52"/>
    <w:rsid w:val="00EB2EE3"/>
    <w:rsid w:val="00EB3862"/>
    <w:rsid w:val="00EB4309"/>
    <w:rsid w:val="00EB4F38"/>
    <w:rsid w:val="00EB6420"/>
    <w:rsid w:val="00EB6C6A"/>
    <w:rsid w:val="00EB7E78"/>
    <w:rsid w:val="00EC01F8"/>
    <w:rsid w:val="00EC0501"/>
    <w:rsid w:val="00EC1F49"/>
    <w:rsid w:val="00EC2BC6"/>
    <w:rsid w:val="00EC2DCF"/>
    <w:rsid w:val="00EC4331"/>
    <w:rsid w:val="00EC4B3B"/>
    <w:rsid w:val="00EC732F"/>
    <w:rsid w:val="00EC7717"/>
    <w:rsid w:val="00ED00D0"/>
    <w:rsid w:val="00ED1230"/>
    <w:rsid w:val="00ED13EF"/>
    <w:rsid w:val="00ED25A8"/>
    <w:rsid w:val="00ED2834"/>
    <w:rsid w:val="00ED2ED2"/>
    <w:rsid w:val="00ED31F6"/>
    <w:rsid w:val="00ED5D0D"/>
    <w:rsid w:val="00ED6E74"/>
    <w:rsid w:val="00ED768B"/>
    <w:rsid w:val="00ED7B70"/>
    <w:rsid w:val="00EE055E"/>
    <w:rsid w:val="00EE0E18"/>
    <w:rsid w:val="00EE19BF"/>
    <w:rsid w:val="00EE22B3"/>
    <w:rsid w:val="00EE267C"/>
    <w:rsid w:val="00EE39A7"/>
    <w:rsid w:val="00EE42BE"/>
    <w:rsid w:val="00EE48B2"/>
    <w:rsid w:val="00EE4F36"/>
    <w:rsid w:val="00EE54BE"/>
    <w:rsid w:val="00EE5E18"/>
    <w:rsid w:val="00EE72FA"/>
    <w:rsid w:val="00EE7366"/>
    <w:rsid w:val="00EF1DB3"/>
    <w:rsid w:val="00EF29EE"/>
    <w:rsid w:val="00EF4A3A"/>
    <w:rsid w:val="00EF6721"/>
    <w:rsid w:val="00EF7A43"/>
    <w:rsid w:val="00F01832"/>
    <w:rsid w:val="00F029F0"/>
    <w:rsid w:val="00F03179"/>
    <w:rsid w:val="00F034AD"/>
    <w:rsid w:val="00F042FE"/>
    <w:rsid w:val="00F04DC3"/>
    <w:rsid w:val="00F05168"/>
    <w:rsid w:val="00F0560F"/>
    <w:rsid w:val="00F06509"/>
    <w:rsid w:val="00F07036"/>
    <w:rsid w:val="00F07040"/>
    <w:rsid w:val="00F07AE7"/>
    <w:rsid w:val="00F109CB"/>
    <w:rsid w:val="00F11484"/>
    <w:rsid w:val="00F11684"/>
    <w:rsid w:val="00F123CD"/>
    <w:rsid w:val="00F133CB"/>
    <w:rsid w:val="00F13782"/>
    <w:rsid w:val="00F13AB4"/>
    <w:rsid w:val="00F13D67"/>
    <w:rsid w:val="00F16021"/>
    <w:rsid w:val="00F17631"/>
    <w:rsid w:val="00F22372"/>
    <w:rsid w:val="00F22CA5"/>
    <w:rsid w:val="00F23AFC"/>
    <w:rsid w:val="00F23B61"/>
    <w:rsid w:val="00F24B8C"/>
    <w:rsid w:val="00F24D2A"/>
    <w:rsid w:val="00F254B8"/>
    <w:rsid w:val="00F26393"/>
    <w:rsid w:val="00F26843"/>
    <w:rsid w:val="00F272AA"/>
    <w:rsid w:val="00F278FC"/>
    <w:rsid w:val="00F27BF8"/>
    <w:rsid w:val="00F31027"/>
    <w:rsid w:val="00F319CA"/>
    <w:rsid w:val="00F319DA"/>
    <w:rsid w:val="00F323EC"/>
    <w:rsid w:val="00F3248C"/>
    <w:rsid w:val="00F3305C"/>
    <w:rsid w:val="00F33927"/>
    <w:rsid w:val="00F34D87"/>
    <w:rsid w:val="00F3545F"/>
    <w:rsid w:val="00F3688D"/>
    <w:rsid w:val="00F368DF"/>
    <w:rsid w:val="00F36C6E"/>
    <w:rsid w:val="00F402C5"/>
    <w:rsid w:val="00F40A3A"/>
    <w:rsid w:val="00F40EC7"/>
    <w:rsid w:val="00F43330"/>
    <w:rsid w:val="00F457A7"/>
    <w:rsid w:val="00F463F5"/>
    <w:rsid w:val="00F47807"/>
    <w:rsid w:val="00F47E27"/>
    <w:rsid w:val="00F50F77"/>
    <w:rsid w:val="00F51417"/>
    <w:rsid w:val="00F51BF0"/>
    <w:rsid w:val="00F532A0"/>
    <w:rsid w:val="00F536C6"/>
    <w:rsid w:val="00F55178"/>
    <w:rsid w:val="00F56273"/>
    <w:rsid w:val="00F575B2"/>
    <w:rsid w:val="00F616E9"/>
    <w:rsid w:val="00F62513"/>
    <w:rsid w:val="00F62742"/>
    <w:rsid w:val="00F62CE8"/>
    <w:rsid w:val="00F62D68"/>
    <w:rsid w:val="00F6463D"/>
    <w:rsid w:val="00F653CB"/>
    <w:rsid w:val="00F6649A"/>
    <w:rsid w:val="00F677C1"/>
    <w:rsid w:val="00F67956"/>
    <w:rsid w:val="00F7294E"/>
    <w:rsid w:val="00F733B9"/>
    <w:rsid w:val="00F7349E"/>
    <w:rsid w:val="00F73DD1"/>
    <w:rsid w:val="00F75B33"/>
    <w:rsid w:val="00F770E6"/>
    <w:rsid w:val="00F77262"/>
    <w:rsid w:val="00F77C82"/>
    <w:rsid w:val="00F8018E"/>
    <w:rsid w:val="00F81387"/>
    <w:rsid w:val="00F81410"/>
    <w:rsid w:val="00F82F3E"/>
    <w:rsid w:val="00F839EF"/>
    <w:rsid w:val="00F848C1"/>
    <w:rsid w:val="00F85FBF"/>
    <w:rsid w:val="00F90C2C"/>
    <w:rsid w:val="00F910CF"/>
    <w:rsid w:val="00F92B1D"/>
    <w:rsid w:val="00F92D5D"/>
    <w:rsid w:val="00F960FA"/>
    <w:rsid w:val="00FA0688"/>
    <w:rsid w:val="00FA1865"/>
    <w:rsid w:val="00FA1AA4"/>
    <w:rsid w:val="00FA41D3"/>
    <w:rsid w:val="00FA4AF6"/>
    <w:rsid w:val="00FA4FA7"/>
    <w:rsid w:val="00FA7E2B"/>
    <w:rsid w:val="00FB145D"/>
    <w:rsid w:val="00FB151E"/>
    <w:rsid w:val="00FB2AAB"/>
    <w:rsid w:val="00FB2FFD"/>
    <w:rsid w:val="00FB3A0A"/>
    <w:rsid w:val="00FB5489"/>
    <w:rsid w:val="00FB5B87"/>
    <w:rsid w:val="00FB5C93"/>
    <w:rsid w:val="00FB5D00"/>
    <w:rsid w:val="00FB6A32"/>
    <w:rsid w:val="00FC1388"/>
    <w:rsid w:val="00FC1885"/>
    <w:rsid w:val="00FC1941"/>
    <w:rsid w:val="00FC1DA4"/>
    <w:rsid w:val="00FC3261"/>
    <w:rsid w:val="00FC34FD"/>
    <w:rsid w:val="00FC3DE0"/>
    <w:rsid w:val="00FC4815"/>
    <w:rsid w:val="00FC4A2F"/>
    <w:rsid w:val="00FC537F"/>
    <w:rsid w:val="00FC55E4"/>
    <w:rsid w:val="00FC57AF"/>
    <w:rsid w:val="00FC747C"/>
    <w:rsid w:val="00FD00DC"/>
    <w:rsid w:val="00FD0231"/>
    <w:rsid w:val="00FD02BC"/>
    <w:rsid w:val="00FD1058"/>
    <w:rsid w:val="00FD2636"/>
    <w:rsid w:val="00FD2F2A"/>
    <w:rsid w:val="00FD38E6"/>
    <w:rsid w:val="00FD47D4"/>
    <w:rsid w:val="00FD5316"/>
    <w:rsid w:val="00FD554C"/>
    <w:rsid w:val="00FD6625"/>
    <w:rsid w:val="00FD6D5F"/>
    <w:rsid w:val="00FE1C15"/>
    <w:rsid w:val="00FE2116"/>
    <w:rsid w:val="00FE31E5"/>
    <w:rsid w:val="00FE5943"/>
    <w:rsid w:val="00FE5ADF"/>
    <w:rsid w:val="00FE5D7D"/>
    <w:rsid w:val="00FE6693"/>
    <w:rsid w:val="00FE669B"/>
    <w:rsid w:val="00FE7A33"/>
    <w:rsid w:val="00FF0EC4"/>
    <w:rsid w:val="00FF11C0"/>
    <w:rsid w:val="00FF1C6E"/>
    <w:rsid w:val="00FF433C"/>
    <w:rsid w:val="00FF5359"/>
    <w:rsid w:val="00FF53FA"/>
    <w:rsid w:val="00FF55C8"/>
    <w:rsid w:val="00FF6CCF"/>
    <w:rsid w:val="00FF74BB"/>
    <w:rsid w:val="00FF7FE8"/>
    <w:rsid w:val="013B7AB4"/>
    <w:rsid w:val="013C69BE"/>
    <w:rsid w:val="01F441C5"/>
    <w:rsid w:val="021361C7"/>
    <w:rsid w:val="0275148B"/>
    <w:rsid w:val="029E1EE4"/>
    <w:rsid w:val="02AC444C"/>
    <w:rsid w:val="02C0394C"/>
    <w:rsid w:val="02C67490"/>
    <w:rsid w:val="03101E00"/>
    <w:rsid w:val="03402D16"/>
    <w:rsid w:val="034D1380"/>
    <w:rsid w:val="036F08E0"/>
    <w:rsid w:val="039B3DC0"/>
    <w:rsid w:val="03DB185D"/>
    <w:rsid w:val="04702783"/>
    <w:rsid w:val="04715F23"/>
    <w:rsid w:val="04830101"/>
    <w:rsid w:val="052D3C8E"/>
    <w:rsid w:val="061B2155"/>
    <w:rsid w:val="06492055"/>
    <w:rsid w:val="064C314F"/>
    <w:rsid w:val="071451EA"/>
    <w:rsid w:val="07153E89"/>
    <w:rsid w:val="072061EE"/>
    <w:rsid w:val="07450ABF"/>
    <w:rsid w:val="07534294"/>
    <w:rsid w:val="07700CAC"/>
    <w:rsid w:val="079B438E"/>
    <w:rsid w:val="07C5765D"/>
    <w:rsid w:val="07F73C04"/>
    <w:rsid w:val="08201D86"/>
    <w:rsid w:val="0889068B"/>
    <w:rsid w:val="08B243BB"/>
    <w:rsid w:val="091A7E4E"/>
    <w:rsid w:val="091D17FD"/>
    <w:rsid w:val="094E1A37"/>
    <w:rsid w:val="096125DC"/>
    <w:rsid w:val="098D4983"/>
    <w:rsid w:val="09B80A38"/>
    <w:rsid w:val="09CB31B5"/>
    <w:rsid w:val="09F46A21"/>
    <w:rsid w:val="0B775620"/>
    <w:rsid w:val="0B9148BB"/>
    <w:rsid w:val="0BC07271"/>
    <w:rsid w:val="0BF13DED"/>
    <w:rsid w:val="0C5B70D4"/>
    <w:rsid w:val="0C615144"/>
    <w:rsid w:val="0C6A144B"/>
    <w:rsid w:val="0C9E43C5"/>
    <w:rsid w:val="0D2403D2"/>
    <w:rsid w:val="0D5648B3"/>
    <w:rsid w:val="0D584ACF"/>
    <w:rsid w:val="0D592C89"/>
    <w:rsid w:val="0DA30ED4"/>
    <w:rsid w:val="0DE873F0"/>
    <w:rsid w:val="0E215BED"/>
    <w:rsid w:val="0E3837FD"/>
    <w:rsid w:val="0E89100C"/>
    <w:rsid w:val="0EF26AF6"/>
    <w:rsid w:val="0F076DD8"/>
    <w:rsid w:val="0F6E33FC"/>
    <w:rsid w:val="0F8F197D"/>
    <w:rsid w:val="0FAA041E"/>
    <w:rsid w:val="0FAC7C15"/>
    <w:rsid w:val="0FC06286"/>
    <w:rsid w:val="0FD02A42"/>
    <w:rsid w:val="101A637B"/>
    <w:rsid w:val="105A1953"/>
    <w:rsid w:val="106150A8"/>
    <w:rsid w:val="108C0E11"/>
    <w:rsid w:val="10C53AD6"/>
    <w:rsid w:val="10C54B25"/>
    <w:rsid w:val="10D16171"/>
    <w:rsid w:val="11033634"/>
    <w:rsid w:val="1113569E"/>
    <w:rsid w:val="11302B2F"/>
    <w:rsid w:val="119435BA"/>
    <w:rsid w:val="11AE233E"/>
    <w:rsid w:val="11F0441E"/>
    <w:rsid w:val="120053C3"/>
    <w:rsid w:val="1215168C"/>
    <w:rsid w:val="122939FD"/>
    <w:rsid w:val="122D45A7"/>
    <w:rsid w:val="123E7BB4"/>
    <w:rsid w:val="125D19CA"/>
    <w:rsid w:val="12EA434F"/>
    <w:rsid w:val="130575DB"/>
    <w:rsid w:val="13074B01"/>
    <w:rsid w:val="130E237B"/>
    <w:rsid w:val="1317074B"/>
    <w:rsid w:val="136C4A7D"/>
    <w:rsid w:val="13CF3447"/>
    <w:rsid w:val="14B776E9"/>
    <w:rsid w:val="14EE40E3"/>
    <w:rsid w:val="15415830"/>
    <w:rsid w:val="15437E13"/>
    <w:rsid w:val="155428D1"/>
    <w:rsid w:val="15836F1A"/>
    <w:rsid w:val="163D2E81"/>
    <w:rsid w:val="16640D1D"/>
    <w:rsid w:val="16B009EF"/>
    <w:rsid w:val="16E5202F"/>
    <w:rsid w:val="17FD179E"/>
    <w:rsid w:val="18360B02"/>
    <w:rsid w:val="18375579"/>
    <w:rsid w:val="18604406"/>
    <w:rsid w:val="18695DE3"/>
    <w:rsid w:val="189B207A"/>
    <w:rsid w:val="18E722CC"/>
    <w:rsid w:val="19423C9A"/>
    <w:rsid w:val="19833902"/>
    <w:rsid w:val="19C474E8"/>
    <w:rsid w:val="19CB38FE"/>
    <w:rsid w:val="1A296FCA"/>
    <w:rsid w:val="1A92298A"/>
    <w:rsid w:val="1AD54E7E"/>
    <w:rsid w:val="1B2F3B3C"/>
    <w:rsid w:val="1B395FCF"/>
    <w:rsid w:val="1BBD00BD"/>
    <w:rsid w:val="1C12355C"/>
    <w:rsid w:val="1C330BE1"/>
    <w:rsid w:val="1CD05947"/>
    <w:rsid w:val="1D223E28"/>
    <w:rsid w:val="1D724C59"/>
    <w:rsid w:val="1DB209C4"/>
    <w:rsid w:val="1DE65D30"/>
    <w:rsid w:val="1E4F5A7B"/>
    <w:rsid w:val="1F5C1714"/>
    <w:rsid w:val="1FC17307"/>
    <w:rsid w:val="202817D8"/>
    <w:rsid w:val="202B670D"/>
    <w:rsid w:val="204F3D28"/>
    <w:rsid w:val="20541290"/>
    <w:rsid w:val="20596410"/>
    <w:rsid w:val="20735434"/>
    <w:rsid w:val="209A3F38"/>
    <w:rsid w:val="20A93D0C"/>
    <w:rsid w:val="20CD669E"/>
    <w:rsid w:val="211F472A"/>
    <w:rsid w:val="218566B9"/>
    <w:rsid w:val="21AD04FD"/>
    <w:rsid w:val="21D71A8C"/>
    <w:rsid w:val="21F81886"/>
    <w:rsid w:val="21FE57EE"/>
    <w:rsid w:val="22151DB0"/>
    <w:rsid w:val="22424DC3"/>
    <w:rsid w:val="2280655C"/>
    <w:rsid w:val="22D3442B"/>
    <w:rsid w:val="230A6643"/>
    <w:rsid w:val="233046CD"/>
    <w:rsid w:val="23C22794"/>
    <w:rsid w:val="23ED5AC3"/>
    <w:rsid w:val="246E70F7"/>
    <w:rsid w:val="24D4565F"/>
    <w:rsid w:val="25AE6D07"/>
    <w:rsid w:val="26372A64"/>
    <w:rsid w:val="266E04E2"/>
    <w:rsid w:val="26885AF8"/>
    <w:rsid w:val="269D0831"/>
    <w:rsid w:val="26A62495"/>
    <w:rsid w:val="26B121A8"/>
    <w:rsid w:val="26D2250B"/>
    <w:rsid w:val="279A6C6E"/>
    <w:rsid w:val="27AC64E8"/>
    <w:rsid w:val="27BE5C2B"/>
    <w:rsid w:val="27FC2A15"/>
    <w:rsid w:val="28540513"/>
    <w:rsid w:val="28ED410D"/>
    <w:rsid w:val="295D538A"/>
    <w:rsid w:val="2963202F"/>
    <w:rsid w:val="29A663F9"/>
    <w:rsid w:val="2A5D79A1"/>
    <w:rsid w:val="2A866380"/>
    <w:rsid w:val="2AC15647"/>
    <w:rsid w:val="2B0622A0"/>
    <w:rsid w:val="2B1F0F94"/>
    <w:rsid w:val="2BB959E3"/>
    <w:rsid w:val="2BEF5E91"/>
    <w:rsid w:val="2C4B2E01"/>
    <w:rsid w:val="2C5501D5"/>
    <w:rsid w:val="2C90798A"/>
    <w:rsid w:val="2CA05465"/>
    <w:rsid w:val="2CEF33D9"/>
    <w:rsid w:val="2CFF066C"/>
    <w:rsid w:val="2D406CBA"/>
    <w:rsid w:val="2D681D65"/>
    <w:rsid w:val="2D6F1828"/>
    <w:rsid w:val="2D9E359B"/>
    <w:rsid w:val="2E9C409F"/>
    <w:rsid w:val="2EE4709C"/>
    <w:rsid w:val="2F2A5E74"/>
    <w:rsid w:val="2F370591"/>
    <w:rsid w:val="2F9E0C51"/>
    <w:rsid w:val="2FC73055"/>
    <w:rsid w:val="307151C3"/>
    <w:rsid w:val="30852A44"/>
    <w:rsid w:val="30BD275E"/>
    <w:rsid w:val="312922AC"/>
    <w:rsid w:val="31366AB3"/>
    <w:rsid w:val="316B2402"/>
    <w:rsid w:val="317F03B3"/>
    <w:rsid w:val="31E065C6"/>
    <w:rsid w:val="323D7C6C"/>
    <w:rsid w:val="32474D27"/>
    <w:rsid w:val="328C53FC"/>
    <w:rsid w:val="32D24100"/>
    <w:rsid w:val="32D30851"/>
    <w:rsid w:val="32E807FC"/>
    <w:rsid w:val="33861A01"/>
    <w:rsid w:val="33BF2833"/>
    <w:rsid w:val="33CB03D2"/>
    <w:rsid w:val="34065ACD"/>
    <w:rsid w:val="34436271"/>
    <w:rsid w:val="345869F9"/>
    <w:rsid w:val="34A33E75"/>
    <w:rsid w:val="34FE1D9C"/>
    <w:rsid w:val="361F7E49"/>
    <w:rsid w:val="366B738A"/>
    <w:rsid w:val="371F47CF"/>
    <w:rsid w:val="373838B9"/>
    <w:rsid w:val="3749306E"/>
    <w:rsid w:val="37AB3AF7"/>
    <w:rsid w:val="37E66578"/>
    <w:rsid w:val="37F10003"/>
    <w:rsid w:val="38072915"/>
    <w:rsid w:val="388B7D03"/>
    <w:rsid w:val="38FC3928"/>
    <w:rsid w:val="39C12F31"/>
    <w:rsid w:val="3A027700"/>
    <w:rsid w:val="3A0B0650"/>
    <w:rsid w:val="3A600197"/>
    <w:rsid w:val="3A9C0128"/>
    <w:rsid w:val="3AA32BD7"/>
    <w:rsid w:val="3AD90662"/>
    <w:rsid w:val="3AFA0748"/>
    <w:rsid w:val="3B391174"/>
    <w:rsid w:val="3BAA6D62"/>
    <w:rsid w:val="3C26443E"/>
    <w:rsid w:val="3C2A7342"/>
    <w:rsid w:val="3C3C0F95"/>
    <w:rsid w:val="3C6A10C4"/>
    <w:rsid w:val="3C902EEC"/>
    <w:rsid w:val="3CC80A7A"/>
    <w:rsid w:val="3CE57ADB"/>
    <w:rsid w:val="3D1F7776"/>
    <w:rsid w:val="3D3C5000"/>
    <w:rsid w:val="3D3D291F"/>
    <w:rsid w:val="3D803D6C"/>
    <w:rsid w:val="3DF4285A"/>
    <w:rsid w:val="3E58718A"/>
    <w:rsid w:val="3E5D24EA"/>
    <w:rsid w:val="3EF37CD7"/>
    <w:rsid w:val="3EF6791B"/>
    <w:rsid w:val="3F6E2D54"/>
    <w:rsid w:val="3F85021C"/>
    <w:rsid w:val="3FA9720A"/>
    <w:rsid w:val="3FBD063E"/>
    <w:rsid w:val="403E1C8C"/>
    <w:rsid w:val="406A694A"/>
    <w:rsid w:val="40AA5D80"/>
    <w:rsid w:val="40D81742"/>
    <w:rsid w:val="41DF7E04"/>
    <w:rsid w:val="41E579D9"/>
    <w:rsid w:val="41EC7FA6"/>
    <w:rsid w:val="424D612E"/>
    <w:rsid w:val="429F5DD9"/>
    <w:rsid w:val="43A76C39"/>
    <w:rsid w:val="43BB7F4C"/>
    <w:rsid w:val="442C347E"/>
    <w:rsid w:val="447C27A0"/>
    <w:rsid w:val="449C3386"/>
    <w:rsid w:val="44BE5E0A"/>
    <w:rsid w:val="44D86F0D"/>
    <w:rsid w:val="457867C0"/>
    <w:rsid w:val="458A0FC3"/>
    <w:rsid w:val="45E37D04"/>
    <w:rsid w:val="462A4EA9"/>
    <w:rsid w:val="46684507"/>
    <w:rsid w:val="46812629"/>
    <w:rsid w:val="46B81357"/>
    <w:rsid w:val="473F11A7"/>
    <w:rsid w:val="475353E4"/>
    <w:rsid w:val="476355F3"/>
    <w:rsid w:val="48EF7FF0"/>
    <w:rsid w:val="491312CF"/>
    <w:rsid w:val="49351A4E"/>
    <w:rsid w:val="4A634656"/>
    <w:rsid w:val="4A791256"/>
    <w:rsid w:val="4AA04724"/>
    <w:rsid w:val="4AB50C18"/>
    <w:rsid w:val="4ACE3CFC"/>
    <w:rsid w:val="4AE543EF"/>
    <w:rsid w:val="4B145529"/>
    <w:rsid w:val="4B295608"/>
    <w:rsid w:val="4B871B00"/>
    <w:rsid w:val="4BA1104B"/>
    <w:rsid w:val="4BBC5B87"/>
    <w:rsid w:val="4BDE5BC4"/>
    <w:rsid w:val="4C571AC7"/>
    <w:rsid w:val="4C5F259E"/>
    <w:rsid w:val="4CA70D59"/>
    <w:rsid w:val="4D16313C"/>
    <w:rsid w:val="4D1A429F"/>
    <w:rsid w:val="4D650791"/>
    <w:rsid w:val="4D764EA1"/>
    <w:rsid w:val="4D7E4FD6"/>
    <w:rsid w:val="4D84490E"/>
    <w:rsid w:val="4D9D7E3D"/>
    <w:rsid w:val="4E0F4652"/>
    <w:rsid w:val="4E497500"/>
    <w:rsid w:val="4E6D1DF7"/>
    <w:rsid w:val="4E7842EA"/>
    <w:rsid w:val="4ECC4CFE"/>
    <w:rsid w:val="4EFD0EFE"/>
    <w:rsid w:val="4F23466B"/>
    <w:rsid w:val="4F6C768A"/>
    <w:rsid w:val="4F883F65"/>
    <w:rsid w:val="4F9C22AA"/>
    <w:rsid w:val="500432B7"/>
    <w:rsid w:val="50E90F3F"/>
    <w:rsid w:val="50EC5F4D"/>
    <w:rsid w:val="511B1F7A"/>
    <w:rsid w:val="516D482D"/>
    <w:rsid w:val="517329F4"/>
    <w:rsid w:val="51DB394A"/>
    <w:rsid w:val="52160C9B"/>
    <w:rsid w:val="52555FDD"/>
    <w:rsid w:val="526B519D"/>
    <w:rsid w:val="526D7086"/>
    <w:rsid w:val="52B00004"/>
    <w:rsid w:val="52F01C08"/>
    <w:rsid w:val="53370362"/>
    <w:rsid w:val="53C10FE8"/>
    <w:rsid w:val="53F32429"/>
    <w:rsid w:val="54344196"/>
    <w:rsid w:val="54445CD7"/>
    <w:rsid w:val="556251B0"/>
    <w:rsid w:val="5574773E"/>
    <w:rsid w:val="55FA184D"/>
    <w:rsid w:val="5617637E"/>
    <w:rsid w:val="56416716"/>
    <w:rsid w:val="566A6CA7"/>
    <w:rsid w:val="56753B38"/>
    <w:rsid w:val="57504B4F"/>
    <w:rsid w:val="575F45B5"/>
    <w:rsid w:val="57AC7CCA"/>
    <w:rsid w:val="57B942FC"/>
    <w:rsid w:val="57EB43CB"/>
    <w:rsid w:val="58131513"/>
    <w:rsid w:val="58622D12"/>
    <w:rsid w:val="586D210C"/>
    <w:rsid w:val="58A8567D"/>
    <w:rsid w:val="58F00CE5"/>
    <w:rsid w:val="59213A63"/>
    <w:rsid w:val="593446EB"/>
    <w:rsid w:val="596B4DF9"/>
    <w:rsid w:val="59733F3A"/>
    <w:rsid w:val="59796D0F"/>
    <w:rsid w:val="599525B8"/>
    <w:rsid w:val="59A01BFB"/>
    <w:rsid w:val="59AF4E97"/>
    <w:rsid w:val="59DD0983"/>
    <w:rsid w:val="5A35091E"/>
    <w:rsid w:val="5A942E60"/>
    <w:rsid w:val="5A971757"/>
    <w:rsid w:val="5B3656B0"/>
    <w:rsid w:val="5B7A1747"/>
    <w:rsid w:val="5C471564"/>
    <w:rsid w:val="5CCE7A97"/>
    <w:rsid w:val="5D2A754C"/>
    <w:rsid w:val="5D555046"/>
    <w:rsid w:val="5D5E76BF"/>
    <w:rsid w:val="5D93012F"/>
    <w:rsid w:val="5DB64CA0"/>
    <w:rsid w:val="5E8D3329"/>
    <w:rsid w:val="5E8F31E5"/>
    <w:rsid w:val="5EC903EA"/>
    <w:rsid w:val="5F0E70C0"/>
    <w:rsid w:val="5F1A0D9E"/>
    <w:rsid w:val="5F620E9D"/>
    <w:rsid w:val="5FA26865"/>
    <w:rsid w:val="5FA75C38"/>
    <w:rsid w:val="5FBE3344"/>
    <w:rsid w:val="60C13EA8"/>
    <w:rsid w:val="60D65116"/>
    <w:rsid w:val="60E85581"/>
    <w:rsid w:val="6113552F"/>
    <w:rsid w:val="61CC0103"/>
    <w:rsid w:val="61DC293B"/>
    <w:rsid w:val="61F50916"/>
    <w:rsid w:val="6207585A"/>
    <w:rsid w:val="62792B97"/>
    <w:rsid w:val="62B2221E"/>
    <w:rsid w:val="633D546F"/>
    <w:rsid w:val="63554566"/>
    <w:rsid w:val="63C06817"/>
    <w:rsid w:val="641E5275"/>
    <w:rsid w:val="646118D6"/>
    <w:rsid w:val="6461772E"/>
    <w:rsid w:val="64CD4047"/>
    <w:rsid w:val="654B403B"/>
    <w:rsid w:val="656F7480"/>
    <w:rsid w:val="658150AB"/>
    <w:rsid w:val="65BE1016"/>
    <w:rsid w:val="65F361F1"/>
    <w:rsid w:val="65FF102E"/>
    <w:rsid w:val="66127C04"/>
    <w:rsid w:val="667F5E22"/>
    <w:rsid w:val="66C536A6"/>
    <w:rsid w:val="66C56BE6"/>
    <w:rsid w:val="66EC3B45"/>
    <w:rsid w:val="66FA284A"/>
    <w:rsid w:val="6723497B"/>
    <w:rsid w:val="678A5A74"/>
    <w:rsid w:val="67993725"/>
    <w:rsid w:val="67B5753D"/>
    <w:rsid w:val="68456AE0"/>
    <w:rsid w:val="68DA6CF8"/>
    <w:rsid w:val="696F4A6B"/>
    <w:rsid w:val="698C2B93"/>
    <w:rsid w:val="69EF5661"/>
    <w:rsid w:val="6A2955AA"/>
    <w:rsid w:val="6A4B1F26"/>
    <w:rsid w:val="6A844CB7"/>
    <w:rsid w:val="6AE748C9"/>
    <w:rsid w:val="6B0A2B14"/>
    <w:rsid w:val="6B2350A4"/>
    <w:rsid w:val="6B50593D"/>
    <w:rsid w:val="6C3329CA"/>
    <w:rsid w:val="6C702B92"/>
    <w:rsid w:val="6CA7770E"/>
    <w:rsid w:val="6CED3A62"/>
    <w:rsid w:val="6CF875B7"/>
    <w:rsid w:val="6D4D462A"/>
    <w:rsid w:val="6D503C7A"/>
    <w:rsid w:val="6D547FD9"/>
    <w:rsid w:val="6D9D00CE"/>
    <w:rsid w:val="6DC00E45"/>
    <w:rsid w:val="6DEB16FF"/>
    <w:rsid w:val="6DFA5AAC"/>
    <w:rsid w:val="6E0472B5"/>
    <w:rsid w:val="6E0738B6"/>
    <w:rsid w:val="6E2F7F29"/>
    <w:rsid w:val="6E434EB6"/>
    <w:rsid w:val="6EAA1CA2"/>
    <w:rsid w:val="6EC4475B"/>
    <w:rsid w:val="6F464E5A"/>
    <w:rsid w:val="6F742218"/>
    <w:rsid w:val="6F7754FD"/>
    <w:rsid w:val="6F8B7474"/>
    <w:rsid w:val="6FA30147"/>
    <w:rsid w:val="6FAE2B4A"/>
    <w:rsid w:val="6FF04438"/>
    <w:rsid w:val="70636549"/>
    <w:rsid w:val="707019EF"/>
    <w:rsid w:val="709872DD"/>
    <w:rsid w:val="70ED2D97"/>
    <w:rsid w:val="712D52AF"/>
    <w:rsid w:val="72021D5D"/>
    <w:rsid w:val="72044D8F"/>
    <w:rsid w:val="722F68CA"/>
    <w:rsid w:val="723B5269"/>
    <w:rsid w:val="724254DB"/>
    <w:rsid w:val="72970201"/>
    <w:rsid w:val="72B774E9"/>
    <w:rsid w:val="72C47013"/>
    <w:rsid w:val="730E4732"/>
    <w:rsid w:val="73846C1A"/>
    <w:rsid w:val="73B13B22"/>
    <w:rsid w:val="73D822A1"/>
    <w:rsid w:val="74463616"/>
    <w:rsid w:val="7557202F"/>
    <w:rsid w:val="758C2F51"/>
    <w:rsid w:val="759240F1"/>
    <w:rsid w:val="75B0390F"/>
    <w:rsid w:val="75C15693"/>
    <w:rsid w:val="75E85BCB"/>
    <w:rsid w:val="761107C1"/>
    <w:rsid w:val="76412630"/>
    <w:rsid w:val="76A93FFF"/>
    <w:rsid w:val="76AC7DCC"/>
    <w:rsid w:val="76D82C1D"/>
    <w:rsid w:val="76F122C8"/>
    <w:rsid w:val="770B6C1D"/>
    <w:rsid w:val="775841CD"/>
    <w:rsid w:val="779E346C"/>
    <w:rsid w:val="77F838AE"/>
    <w:rsid w:val="77FC7B7E"/>
    <w:rsid w:val="78124B14"/>
    <w:rsid w:val="783D155F"/>
    <w:rsid w:val="78824C95"/>
    <w:rsid w:val="78AC548E"/>
    <w:rsid w:val="79974C49"/>
    <w:rsid w:val="7A2A234D"/>
    <w:rsid w:val="7AB86A6D"/>
    <w:rsid w:val="7B310FBD"/>
    <w:rsid w:val="7B410481"/>
    <w:rsid w:val="7B506711"/>
    <w:rsid w:val="7BFA396D"/>
    <w:rsid w:val="7C586FF1"/>
    <w:rsid w:val="7C5A6FBA"/>
    <w:rsid w:val="7CF27ED9"/>
    <w:rsid w:val="7D9B1F00"/>
    <w:rsid w:val="7DBD1D41"/>
    <w:rsid w:val="7DD722F0"/>
    <w:rsid w:val="7DF97918"/>
    <w:rsid w:val="7E2B5B5B"/>
    <w:rsid w:val="7EFE1AFE"/>
    <w:rsid w:val="7F710522"/>
    <w:rsid w:val="7F857B2A"/>
    <w:rsid w:val="7FA16A0E"/>
    <w:rsid w:val="7FCC70C7"/>
    <w:rsid w:val="7FDC2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D48A215"/>
  <w15:docId w15:val="{67EADFA3-8A62-423C-B60C-84E42E0E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semiHidden="1" w:unhideWhenUsed="1"/>
    <w:lsdException w:name="Block Text" w:qFormat="1"/>
    <w:lsdException w:name="Hyperlink" w:uiPriority="99" w:unhideWhenUsed="1" w:qFormat="1"/>
    <w:lsdException w:name="FollowedHyperlink" w:semiHidden="1" w:unhideWhenUsed="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next w:val="a3"/>
    <w:qFormat/>
    <w:pPr>
      <w:widowControl w:val="0"/>
      <w:spacing w:line="360" w:lineRule="auto"/>
      <w:ind w:leftChars="100" w:left="100"/>
    </w:pPr>
    <w:rPr>
      <w:rFonts w:asciiTheme="minorHAnsi" w:eastAsiaTheme="minorEastAsia" w:hAnsiTheme="minorHAnsi" w:cstheme="minorBidi"/>
      <w:kern w:val="2"/>
      <w:sz w:val="21"/>
      <w:szCs w:val="24"/>
    </w:rPr>
  </w:style>
  <w:style w:type="paragraph" w:styleId="1">
    <w:name w:val="heading 1"/>
    <w:basedOn w:val="a2"/>
    <w:next w:val="a2"/>
    <w:link w:val="1Char"/>
    <w:uiPriority w:val="9"/>
    <w:qFormat/>
    <w:pPr>
      <w:numPr>
        <w:numId w:val="1"/>
      </w:numPr>
      <w:ind w:leftChars="0" w:left="0"/>
      <w:jc w:val="center"/>
      <w:outlineLvl w:val="0"/>
    </w:pPr>
    <w:rPr>
      <w:b/>
      <w:bCs/>
      <w:kern w:val="44"/>
      <w:sz w:val="28"/>
      <w:szCs w:val="44"/>
    </w:rPr>
  </w:style>
  <w:style w:type="paragraph" w:styleId="2">
    <w:name w:val="heading 2"/>
    <w:basedOn w:val="a2"/>
    <w:next w:val="a2"/>
    <w:link w:val="2Char1"/>
    <w:uiPriority w:val="9"/>
    <w:unhideWhenUsed/>
    <w:qFormat/>
    <w:pPr>
      <w:numPr>
        <w:ilvl w:val="1"/>
        <w:numId w:val="1"/>
      </w:numPr>
      <w:tabs>
        <w:tab w:val="left" w:pos="420"/>
      </w:tabs>
      <w:ind w:leftChars="0" w:left="0"/>
      <w:outlineLvl w:val="1"/>
    </w:pPr>
    <w:rPr>
      <w:rFonts w:asciiTheme="majorHAnsi" w:eastAsia="宋体" w:hAnsiTheme="majorHAnsi" w:cs="宋体"/>
      <w:b/>
      <w:bCs/>
      <w:sz w:val="28"/>
      <w:szCs w:val="32"/>
    </w:rPr>
  </w:style>
  <w:style w:type="paragraph" w:styleId="3">
    <w:name w:val="heading 3"/>
    <w:basedOn w:val="a2"/>
    <w:next w:val="a2"/>
    <w:link w:val="3Char"/>
    <w:uiPriority w:val="9"/>
    <w:unhideWhenUsed/>
    <w:qFormat/>
    <w:pPr>
      <w:numPr>
        <w:ilvl w:val="2"/>
        <w:numId w:val="1"/>
      </w:numPr>
      <w:spacing w:line="416" w:lineRule="auto"/>
      <w:ind w:leftChars="0" w:left="0"/>
      <w:outlineLvl w:val="2"/>
    </w:pPr>
    <w:rPr>
      <w:rFonts w:eastAsia="宋体"/>
      <w:b/>
      <w:bCs/>
      <w:sz w:val="28"/>
      <w:szCs w:val="32"/>
    </w:rPr>
  </w:style>
  <w:style w:type="paragraph" w:styleId="4">
    <w:name w:val="heading 4"/>
    <w:basedOn w:val="1"/>
    <w:next w:val="a2"/>
    <w:link w:val="4Char"/>
    <w:uiPriority w:val="9"/>
    <w:unhideWhenUsed/>
    <w:qFormat/>
    <w:pPr>
      <w:numPr>
        <w:ilvl w:val="3"/>
      </w:numPr>
      <w:outlineLvl w:val="3"/>
    </w:pPr>
    <w:rPr>
      <w:rFonts w:asciiTheme="majorHAnsi" w:eastAsia="宋体" w:hAnsiTheme="majorHAnsi" w:cstheme="majorBidi"/>
      <w:sz w:val="24"/>
      <w:szCs w:val="28"/>
    </w:rPr>
  </w:style>
  <w:style w:type="paragraph" w:styleId="5">
    <w:name w:val="heading 5"/>
    <w:basedOn w:val="a2"/>
    <w:next w:val="a2"/>
    <w:unhideWhenUsed/>
    <w:qFormat/>
    <w:pPr>
      <w:keepNext/>
      <w:keepLines/>
      <w:numPr>
        <w:ilvl w:val="4"/>
        <w:numId w:val="1"/>
      </w:numPr>
      <w:ind w:leftChars="0" w:left="0"/>
      <w:outlineLvl w:val="4"/>
    </w:pPr>
    <w:rPr>
      <w:rFonts w:eastAsia="宋体"/>
      <w:b/>
      <w:sz w:val="24"/>
    </w:rPr>
  </w:style>
  <w:style w:type="paragraph" w:styleId="6">
    <w:name w:val="heading 6"/>
    <w:basedOn w:val="a2"/>
    <w:next w:val="a2"/>
    <w:uiPriority w:val="9"/>
    <w:unhideWhenUsed/>
    <w:qFormat/>
    <w:pPr>
      <w:keepNext/>
      <w:keepLines/>
      <w:numPr>
        <w:ilvl w:val="5"/>
        <w:numId w:val="1"/>
      </w:numPr>
      <w:spacing w:line="317" w:lineRule="auto"/>
      <w:ind w:leftChars="0" w:left="0"/>
      <w:outlineLvl w:val="5"/>
    </w:pPr>
    <w:rPr>
      <w:rFonts w:ascii="Arial" w:eastAsia="黑体" w:hAnsi="Arial"/>
      <w:b/>
      <w:sz w:val="24"/>
    </w:rPr>
  </w:style>
  <w:style w:type="paragraph" w:styleId="7">
    <w:name w:val="heading 7"/>
    <w:basedOn w:val="a2"/>
    <w:next w:val="a2"/>
    <w:uiPriority w:val="9"/>
    <w:unhideWhenUsed/>
    <w:qFormat/>
    <w:pPr>
      <w:keepNext/>
      <w:keepLines/>
      <w:numPr>
        <w:ilvl w:val="6"/>
        <w:numId w:val="1"/>
      </w:numPr>
      <w:spacing w:line="317" w:lineRule="auto"/>
      <w:ind w:leftChars="0" w:left="0"/>
      <w:outlineLvl w:val="6"/>
    </w:pPr>
    <w:rPr>
      <w:b/>
      <w:sz w:val="24"/>
    </w:rPr>
  </w:style>
  <w:style w:type="paragraph" w:styleId="8">
    <w:name w:val="heading 8"/>
    <w:basedOn w:val="a2"/>
    <w:next w:val="a2"/>
    <w:uiPriority w:val="9"/>
    <w:unhideWhenUsed/>
    <w:qFormat/>
    <w:pPr>
      <w:keepNext/>
      <w:keepLines/>
      <w:numPr>
        <w:ilvl w:val="7"/>
        <w:numId w:val="1"/>
      </w:numPr>
      <w:spacing w:line="317" w:lineRule="auto"/>
      <w:ind w:leftChars="0" w:left="0"/>
      <w:outlineLvl w:val="7"/>
    </w:pPr>
    <w:rPr>
      <w:rFonts w:ascii="Arial" w:eastAsia="黑体" w:hAnsi="Arial"/>
      <w:sz w:val="24"/>
    </w:rPr>
  </w:style>
  <w:style w:type="paragraph" w:styleId="9">
    <w:name w:val="heading 9"/>
    <w:basedOn w:val="a2"/>
    <w:next w:val="a2"/>
    <w:link w:val="9Char"/>
    <w:uiPriority w:val="9"/>
    <w:unhideWhenUsed/>
    <w:qFormat/>
    <w:pPr>
      <w:keepNext/>
      <w:keepLines/>
      <w:numPr>
        <w:ilvl w:val="8"/>
        <w:numId w:val="1"/>
      </w:numPr>
      <w:spacing w:line="317" w:lineRule="auto"/>
      <w:ind w:leftChars="0" w:left="0"/>
      <w:outlineLvl w:val="8"/>
    </w:pPr>
    <w:rPr>
      <w:rFonts w:ascii="Arial" w:eastAsia="黑体"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toa heading"/>
    <w:basedOn w:val="a2"/>
    <w:next w:val="a2"/>
    <w:qFormat/>
    <w:pPr>
      <w:spacing w:before="120"/>
    </w:pPr>
    <w:rPr>
      <w:rFonts w:ascii="Arial" w:hAnsi="Arial"/>
      <w:sz w:val="24"/>
      <w:szCs w:val="20"/>
    </w:rPr>
  </w:style>
  <w:style w:type="paragraph" w:styleId="70">
    <w:name w:val="toc 7"/>
    <w:basedOn w:val="a2"/>
    <w:next w:val="a2"/>
    <w:uiPriority w:val="39"/>
    <w:unhideWhenUsed/>
    <w:qFormat/>
    <w:pPr>
      <w:ind w:leftChars="1200" w:left="2520"/>
    </w:pPr>
    <w:rPr>
      <w:szCs w:val="22"/>
    </w:rPr>
  </w:style>
  <w:style w:type="paragraph" w:styleId="a7">
    <w:name w:val="Normal Indent"/>
    <w:basedOn w:val="a2"/>
    <w:qFormat/>
    <w:pPr>
      <w:adjustRightInd w:val="0"/>
      <w:snapToGrid w:val="0"/>
      <w:ind w:firstLineChars="200" w:firstLine="200"/>
    </w:pPr>
  </w:style>
  <w:style w:type="paragraph" w:styleId="a8">
    <w:name w:val="Document Map"/>
    <w:basedOn w:val="a2"/>
    <w:link w:val="Char"/>
    <w:qFormat/>
    <w:rPr>
      <w:rFonts w:ascii="宋体" w:eastAsia="宋体"/>
      <w:sz w:val="18"/>
      <w:szCs w:val="18"/>
    </w:rPr>
  </w:style>
  <w:style w:type="paragraph" w:styleId="a9">
    <w:name w:val="annotation text"/>
    <w:basedOn w:val="a2"/>
    <w:link w:val="Char0"/>
    <w:qFormat/>
    <w:pPr>
      <w:ind w:firstLineChars="200" w:firstLine="200"/>
    </w:pPr>
    <w:rPr>
      <w:rFonts w:ascii="宋体" w:eastAsia="宋体" w:hAnsi="宋体" w:cs="Times New Roman"/>
      <w:szCs w:val="22"/>
    </w:rPr>
  </w:style>
  <w:style w:type="paragraph" w:styleId="30">
    <w:name w:val="Body Text 3"/>
    <w:basedOn w:val="a2"/>
    <w:qFormat/>
    <w:pPr>
      <w:spacing w:after="120"/>
    </w:pPr>
    <w:rPr>
      <w:sz w:val="16"/>
    </w:rPr>
  </w:style>
  <w:style w:type="paragraph" w:styleId="aa">
    <w:name w:val="Body Text"/>
    <w:basedOn w:val="a2"/>
    <w:next w:val="a2"/>
    <w:link w:val="Char1"/>
    <w:qFormat/>
    <w:pPr>
      <w:spacing w:after="120"/>
    </w:pPr>
  </w:style>
  <w:style w:type="paragraph" w:styleId="ab">
    <w:name w:val="Body Text Indent"/>
    <w:basedOn w:val="a2"/>
    <w:qFormat/>
    <w:pPr>
      <w:widowControl/>
      <w:spacing w:after="120"/>
      <w:ind w:leftChars="200" w:left="420"/>
    </w:pPr>
    <w:rPr>
      <w:rFonts w:ascii="Times New Roman" w:eastAsia="宋体" w:hAnsi="Times New Roman" w:cs="Times New Roman"/>
    </w:rPr>
  </w:style>
  <w:style w:type="paragraph" w:styleId="ac">
    <w:name w:val="Block Text"/>
    <w:basedOn w:val="a2"/>
    <w:qFormat/>
    <w:pPr>
      <w:spacing w:after="120"/>
      <w:ind w:leftChars="700" w:left="1440" w:rightChars="700" w:right="700"/>
    </w:pPr>
  </w:style>
  <w:style w:type="paragraph" w:styleId="50">
    <w:name w:val="toc 5"/>
    <w:basedOn w:val="a2"/>
    <w:next w:val="a2"/>
    <w:uiPriority w:val="39"/>
    <w:unhideWhenUsed/>
    <w:qFormat/>
    <w:pPr>
      <w:ind w:leftChars="800" w:left="1680"/>
    </w:pPr>
    <w:rPr>
      <w:szCs w:val="22"/>
    </w:rPr>
  </w:style>
  <w:style w:type="paragraph" w:styleId="31">
    <w:name w:val="toc 3"/>
    <w:basedOn w:val="a2"/>
    <w:next w:val="a2"/>
    <w:uiPriority w:val="39"/>
    <w:qFormat/>
    <w:pPr>
      <w:ind w:leftChars="400" w:left="840"/>
    </w:pPr>
  </w:style>
  <w:style w:type="paragraph" w:styleId="ad">
    <w:name w:val="Plain Text"/>
    <w:basedOn w:val="a2"/>
    <w:link w:val="Char10"/>
    <w:qFormat/>
    <w:pPr>
      <w:jc w:val="center"/>
    </w:pPr>
    <w:rPr>
      <w:rFonts w:ascii="Calibri" w:eastAsia="宋体" w:hAnsi="宋体" w:cs="Courier New"/>
    </w:rPr>
  </w:style>
  <w:style w:type="paragraph" w:styleId="80">
    <w:name w:val="toc 8"/>
    <w:basedOn w:val="a2"/>
    <w:next w:val="a2"/>
    <w:uiPriority w:val="39"/>
    <w:unhideWhenUsed/>
    <w:qFormat/>
    <w:pPr>
      <w:ind w:leftChars="1400" w:left="2940"/>
    </w:pPr>
    <w:rPr>
      <w:szCs w:val="22"/>
    </w:rPr>
  </w:style>
  <w:style w:type="paragraph" w:styleId="ae">
    <w:name w:val="Date"/>
    <w:basedOn w:val="a2"/>
    <w:next w:val="a2"/>
    <w:link w:val="Char2"/>
    <w:qFormat/>
    <w:pPr>
      <w:ind w:firstLineChars="200" w:firstLine="200"/>
    </w:pPr>
    <w:rPr>
      <w:rFonts w:ascii="Times New Roman" w:eastAsia="宋体" w:hAnsi="Times New Roman" w:cs="Times New Roman"/>
      <w:b/>
      <w:sz w:val="32"/>
      <w:szCs w:val="22"/>
    </w:rPr>
  </w:style>
  <w:style w:type="paragraph" w:styleId="20">
    <w:name w:val="Body Text Indent 2"/>
    <w:basedOn w:val="a2"/>
    <w:link w:val="2Char"/>
    <w:qFormat/>
    <w:pPr>
      <w:ind w:firstLineChars="200" w:firstLine="420"/>
    </w:pPr>
    <w:rPr>
      <w:rFonts w:ascii="Calibri" w:eastAsia="宋体" w:hAnsi="Calibri" w:cs="Times New Roman"/>
      <w:sz w:val="24"/>
    </w:rPr>
  </w:style>
  <w:style w:type="paragraph" w:styleId="af">
    <w:name w:val="Balloon Text"/>
    <w:basedOn w:val="a2"/>
    <w:link w:val="Char3"/>
    <w:unhideWhenUsed/>
    <w:qFormat/>
    <w:rPr>
      <w:sz w:val="18"/>
      <w:szCs w:val="18"/>
    </w:rPr>
  </w:style>
  <w:style w:type="paragraph" w:styleId="af0">
    <w:name w:val="footer"/>
    <w:basedOn w:val="a2"/>
    <w:link w:val="Char4"/>
    <w:uiPriority w:val="99"/>
    <w:qFormat/>
    <w:pPr>
      <w:tabs>
        <w:tab w:val="center" w:pos="4153"/>
        <w:tab w:val="right" w:pos="8306"/>
      </w:tabs>
      <w:snapToGrid w:val="0"/>
    </w:pPr>
    <w:rPr>
      <w:sz w:val="18"/>
    </w:rPr>
  </w:style>
  <w:style w:type="paragraph" w:styleId="af1">
    <w:name w:val="header"/>
    <w:basedOn w:val="a2"/>
    <w:link w:val="Char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1">
    <w:name w:val="toc 1"/>
    <w:basedOn w:val="a2"/>
    <w:next w:val="a2"/>
    <w:uiPriority w:val="39"/>
    <w:qFormat/>
  </w:style>
  <w:style w:type="paragraph" w:styleId="40">
    <w:name w:val="toc 4"/>
    <w:basedOn w:val="a2"/>
    <w:next w:val="a2"/>
    <w:uiPriority w:val="39"/>
    <w:unhideWhenUsed/>
    <w:qFormat/>
    <w:pPr>
      <w:ind w:leftChars="600" w:left="1260"/>
    </w:pPr>
    <w:rPr>
      <w:szCs w:val="22"/>
    </w:rPr>
  </w:style>
  <w:style w:type="paragraph" w:styleId="af2">
    <w:name w:val="Subtitle"/>
    <w:basedOn w:val="a2"/>
    <w:next w:val="a2"/>
    <w:link w:val="Char6"/>
    <w:qFormat/>
    <w:pPr>
      <w:spacing w:before="240" w:after="60" w:line="312" w:lineRule="auto"/>
      <w:jc w:val="center"/>
      <w:outlineLvl w:val="1"/>
    </w:pPr>
    <w:rPr>
      <w:b/>
      <w:bCs/>
      <w:kern w:val="28"/>
      <w:sz w:val="32"/>
      <w:szCs w:val="32"/>
    </w:rPr>
  </w:style>
  <w:style w:type="paragraph" w:styleId="60">
    <w:name w:val="toc 6"/>
    <w:basedOn w:val="a2"/>
    <w:next w:val="a2"/>
    <w:uiPriority w:val="39"/>
    <w:unhideWhenUsed/>
    <w:qFormat/>
    <w:pPr>
      <w:ind w:leftChars="1000" w:left="2100"/>
    </w:pPr>
    <w:rPr>
      <w:szCs w:val="22"/>
    </w:rPr>
  </w:style>
  <w:style w:type="paragraph" w:styleId="21">
    <w:name w:val="toc 2"/>
    <w:basedOn w:val="a2"/>
    <w:next w:val="a2"/>
    <w:uiPriority w:val="39"/>
    <w:qFormat/>
    <w:pPr>
      <w:ind w:leftChars="200" w:left="420"/>
    </w:pPr>
  </w:style>
  <w:style w:type="paragraph" w:styleId="90">
    <w:name w:val="toc 9"/>
    <w:basedOn w:val="a2"/>
    <w:next w:val="a2"/>
    <w:uiPriority w:val="39"/>
    <w:unhideWhenUsed/>
    <w:qFormat/>
    <w:pPr>
      <w:ind w:leftChars="1600" w:left="3360"/>
    </w:pPr>
    <w:rPr>
      <w:szCs w:val="22"/>
    </w:rPr>
  </w:style>
  <w:style w:type="paragraph" w:styleId="HTML">
    <w:name w:val="HTML Preformatted"/>
    <w:basedOn w:val="a2"/>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200"/>
    </w:pPr>
    <w:rPr>
      <w:rFonts w:ascii="Arial" w:eastAsia="宋体" w:hAnsi="Arial" w:cs="Times New Roman"/>
      <w:kern w:val="0"/>
      <w:sz w:val="24"/>
    </w:rPr>
  </w:style>
  <w:style w:type="paragraph" w:styleId="af3">
    <w:name w:val="Normal (Web)"/>
    <w:basedOn w:val="a2"/>
    <w:uiPriority w:val="99"/>
    <w:qFormat/>
    <w:pPr>
      <w:spacing w:beforeAutospacing="1" w:afterAutospacing="1"/>
    </w:pPr>
    <w:rPr>
      <w:rFonts w:cs="Times New Roman"/>
      <w:kern w:val="0"/>
      <w:sz w:val="24"/>
    </w:rPr>
  </w:style>
  <w:style w:type="paragraph" w:styleId="af4">
    <w:name w:val="Title"/>
    <w:basedOn w:val="a2"/>
    <w:next w:val="a2"/>
    <w:link w:val="Char7"/>
    <w:qFormat/>
    <w:pPr>
      <w:spacing w:before="240" w:after="60"/>
      <w:jc w:val="center"/>
      <w:outlineLvl w:val="0"/>
    </w:pPr>
    <w:rPr>
      <w:rFonts w:asciiTheme="majorHAnsi" w:eastAsiaTheme="majorEastAsia" w:hAnsiTheme="majorHAnsi" w:cstheme="majorBidi"/>
      <w:b/>
      <w:bCs/>
      <w:sz w:val="32"/>
      <w:szCs w:val="32"/>
    </w:rPr>
  </w:style>
  <w:style w:type="paragraph" w:styleId="af5">
    <w:name w:val="annotation subject"/>
    <w:basedOn w:val="a9"/>
    <w:next w:val="a9"/>
    <w:link w:val="Char8"/>
    <w:semiHidden/>
    <w:unhideWhenUsed/>
    <w:qFormat/>
    <w:pPr>
      <w:spacing w:line="240" w:lineRule="auto"/>
      <w:ind w:firstLineChars="0" w:firstLine="0"/>
    </w:pPr>
    <w:rPr>
      <w:rFonts w:asciiTheme="minorHAnsi" w:eastAsiaTheme="minorEastAsia" w:hAnsiTheme="minorHAnsi" w:cstheme="minorBidi"/>
      <w:b/>
      <w:bCs/>
    </w:rPr>
  </w:style>
  <w:style w:type="paragraph" w:styleId="af6">
    <w:name w:val="Body Text First Indent"/>
    <w:basedOn w:val="aa"/>
    <w:link w:val="Char9"/>
    <w:qFormat/>
    <w:pPr>
      <w:ind w:firstLineChars="200" w:firstLine="200"/>
      <w:jc w:val="both"/>
    </w:pPr>
    <w:rPr>
      <w:rFonts w:ascii="Times New Roman" w:eastAsia="宋体" w:hAnsi="Times New Roman" w:cs="Times New Roman"/>
    </w:rPr>
  </w:style>
  <w:style w:type="table" w:styleId="af7">
    <w:name w:val="Table Grid"/>
    <w:basedOn w:val="a5"/>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f8">
    <w:name w:val="Strong"/>
    <w:basedOn w:val="a4"/>
    <w:qFormat/>
    <w:rPr>
      <w:b/>
      <w:bCs/>
    </w:rPr>
  </w:style>
  <w:style w:type="character" w:styleId="af9">
    <w:name w:val="page number"/>
    <w:basedOn w:val="a4"/>
    <w:qFormat/>
  </w:style>
  <w:style w:type="character" w:styleId="afa">
    <w:name w:val="Emphasis"/>
    <w:basedOn w:val="a4"/>
    <w:uiPriority w:val="20"/>
    <w:qFormat/>
    <w:rPr>
      <w:i/>
      <w:iCs/>
    </w:rPr>
  </w:style>
  <w:style w:type="character" w:styleId="afb">
    <w:name w:val="Hyperlink"/>
    <w:basedOn w:val="a4"/>
    <w:uiPriority w:val="99"/>
    <w:unhideWhenUsed/>
    <w:qFormat/>
    <w:rPr>
      <w:color w:val="0563C1" w:themeColor="hyperlink"/>
      <w:u w:val="single"/>
    </w:rPr>
  </w:style>
  <w:style w:type="character" w:styleId="afc">
    <w:name w:val="annotation reference"/>
    <w:basedOn w:val="a4"/>
    <w:qFormat/>
    <w:rPr>
      <w:sz w:val="21"/>
      <w:szCs w:val="21"/>
    </w:rPr>
  </w:style>
  <w:style w:type="character" w:customStyle="1" w:styleId="1Char">
    <w:name w:val="标题 1 Char"/>
    <w:basedOn w:val="a4"/>
    <w:link w:val="1"/>
    <w:uiPriority w:val="9"/>
    <w:qFormat/>
    <w:rPr>
      <w:rFonts w:asciiTheme="minorHAnsi" w:eastAsiaTheme="minorEastAsia" w:hAnsiTheme="minorHAnsi" w:cstheme="minorBidi"/>
      <w:b/>
      <w:bCs/>
      <w:kern w:val="44"/>
      <w:sz w:val="28"/>
      <w:szCs w:val="44"/>
    </w:rPr>
  </w:style>
  <w:style w:type="character" w:customStyle="1" w:styleId="2Char1">
    <w:name w:val="标题 2 Char1"/>
    <w:basedOn w:val="a4"/>
    <w:link w:val="2"/>
    <w:uiPriority w:val="9"/>
    <w:qFormat/>
    <w:rPr>
      <w:rFonts w:asciiTheme="majorHAnsi" w:hAnsiTheme="majorHAnsi" w:cs="宋体"/>
      <w:b/>
      <w:bCs/>
      <w:kern w:val="2"/>
      <w:sz w:val="28"/>
      <w:szCs w:val="32"/>
    </w:rPr>
  </w:style>
  <w:style w:type="character" w:customStyle="1" w:styleId="3Char">
    <w:name w:val="标题 3 Char"/>
    <w:basedOn w:val="a4"/>
    <w:link w:val="3"/>
    <w:uiPriority w:val="9"/>
    <w:qFormat/>
    <w:rPr>
      <w:rFonts w:asciiTheme="minorHAnsi" w:hAnsiTheme="minorHAnsi" w:cstheme="minorBidi"/>
      <w:b/>
      <w:bCs/>
      <w:kern w:val="2"/>
      <w:sz w:val="28"/>
      <w:szCs w:val="32"/>
    </w:rPr>
  </w:style>
  <w:style w:type="character" w:customStyle="1" w:styleId="Char7">
    <w:name w:val="标题 Char"/>
    <w:basedOn w:val="a4"/>
    <w:link w:val="af4"/>
    <w:uiPriority w:val="10"/>
    <w:qFormat/>
    <w:rPr>
      <w:rFonts w:asciiTheme="majorHAnsi" w:eastAsiaTheme="majorEastAsia" w:hAnsiTheme="majorHAnsi" w:cstheme="majorBidi"/>
      <w:b/>
      <w:bCs/>
      <w:kern w:val="2"/>
      <w:sz w:val="32"/>
      <w:szCs w:val="32"/>
    </w:rPr>
  </w:style>
  <w:style w:type="character" w:customStyle="1" w:styleId="4Char">
    <w:name w:val="标题 4 Char"/>
    <w:basedOn w:val="a4"/>
    <w:link w:val="4"/>
    <w:uiPriority w:val="9"/>
    <w:qFormat/>
    <w:rPr>
      <w:rFonts w:asciiTheme="majorHAnsi" w:hAnsiTheme="majorHAnsi" w:cstheme="majorBidi"/>
      <w:b/>
      <w:bCs/>
      <w:kern w:val="2"/>
      <w:sz w:val="24"/>
      <w:szCs w:val="28"/>
    </w:rPr>
  </w:style>
  <w:style w:type="paragraph" w:styleId="afd">
    <w:name w:val="List Paragraph"/>
    <w:basedOn w:val="a2"/>
    <w:link w:val="Chara"/>
    <w:uiPriority w:val="34"/>
    <w:qFormat/>
    <w:pPr>
      <w:ind w:firstLineChars="200" w:firstLine="420"/>
    </w:pPr>
    <w:rPr>
      <w:szCs w:val="22"/>
    </w:rPr>
  </w:style>
  <w:style w:type="paragraph" w:customStyle="1" w:styleId="12">
    <w:name w:val="1正文"/>
    <w:basedOn w:val="a2"/>
    <w:qFormat/>
    <w:pPr>
      <w:widowControl/>
      <w:ind w:firstLine="397"/>
    </w:pPr>
    <w:rPr>
      <w:rFonts w:ascii="宋体" w:hAnsi="宋体"/>
      <w:bCs/>
      <w:snapToGrid w:val="0"/>
      <w:lang w:val="zh-CN"/>
    </w:rPr>
  </w:style>
  <w:style w:type="paragraph" w:customStyle="1" w:styleId="Default">
    <w:name w:val="Default"/>
    <w:link w:val="DefaultChar"/>
    <w:qFormat/>
    <w:pPr>
      <w:widowControl w:val="0"/>
      <w:autoSpaceDE w:val="0"/>
      <w:autoSpaceDN w:val="0"/>
      <w:adjustRightInd w:val="0"/>
    </w:pPr>
    <w:rPr>
      <w:color w:val="000000"/>
      <w:sz w:val="24"/>
      <w:szCs w:val="24"/>
    </w:rPr>
  </w:style>
  <w:style w:type="paragraph" w:customStyle="1" w:styleId="afe">
    <w:name w:val="表格内容"/>
    <w:basedOn w:val="a2"/>
    <w:qFormat/>
    <w:pPr>
      <w:jc w:val="center"/>
    </w:pPr>
    <w:rPr>
      <w:rFonts w:ascii="Arial" w:eastAsia="宋体" w:hAnsi="Arial"/>
    </w:rPr>
  </w:style>
  <w:style w:type="paragraph" w:customStyle="1" w:styleId="aff">
    <w:name w:val="正文表格"/>
    <w:next w:val="afd"/>
    <w:uiPriority w:val="34"/>
    <w:qFormat/>
    <w:pPr>
      <w:jc w:val="center"/>
    </w:pPr>
    <w:rPr>
      <w:rFonts w:ascii="Calibri" w:hAnsi="Calibri"/>
      <w:kern w:val="2"/>
      <w:sz w:val="21"/>
      <w:szCs w:val="22"/>
    </w:rPr>
  </w:style>
  <w:style w:type="paragraph" w:customStyle="1" w:styleId="22">
    <w:name w:val="样式22"/>
    <w:basedOn w:val="a2"/>
    <w:qFormat/>
    <w:pPr>
      <w:widowControl/>
      <w:numPr>
        <w:numId w:val="2"/>
      </w:numPr>
      <w:snapToGrid w:val="0"/>
      <w:ind w:left="635" w:hanging="227"/>
    </w:pPr>
    <w:rPr>
      <w:rFonts w:ascii="Times New Roman" w:eastAsia="宋体" w:hAnsi="Times New Roman" w:cs="Times New Roman"/>
      <w:szCs w:val="21"/>
    </w:rPr>
  </w:style>
  <w:style w:type="character" w:customStyle="1" w:styleId="Char3">
    <w:name w:val="批注框文本 Char"/>
    <w:basedOn w:val="a4"/>
    <w:link w:val="af"/>
    <w:qFormat/>
    <w:rPr>
      <w:rFonts w:asciiTheme="minorHAnsi" w:eastAsiaTheme="minorEastAsia" w:hAnsiTheme="minorHAnsi" w:cstheme="minorBidi"/>
      <w:kern w:val="2"/>
      <w:sz w:val="18"/>
      <w:szCs w:val="18"/>
    </w:rPr>
  </w:style>
  <w:style w:type="paragraph" w:customStyle="1" w:styleId="TOC1">
    <w:name w:val="TOC 标题1"/>
    <w:basedOn w:val="1"/>
    <w:next w:val="a2"/>
    <w:uiPriority w:val="39"/>
    <w:unhideWhenUsed/>
    <w:qFormat/>
    <w:pPr>
      <w:keepNext/>
      <w:keepLines/>
      <w:widowControl/>
      <w:numPr>
        <w:numId w:val="0"/>
      </w:numPr>
      <w:spacing w:before="480" w:line="276" w:lineRule="auto"/>
      <w:jc w:val="left"/>
      <w:outlineLvl w:val="9"/>
    </w:pPr>
    <w:rPr>
      <w:rFonts w:asciiTheme="majorHAnsi" w:eastAsiaTheme="majorEastAsia" w:hAnsiTheme="majorHAnsi" w:cstheme="majorBidi"/>
      <w:color w:val="2E74B5" w:themeColor="accent1" w:themeShade="BF"/>
      <w:kern w:val="0"/>
      <w:szCs w:val="28"/>
    </w:rPr>
  </w:style>
  <w:style w:type="character" w:customStyle="1" w:styleId="Chara">
    <w:name w:val="列出段落 Char"/>
    <w:link w:val="afd"/>
    <w:uiPriority w:val="34"/>
    <w:qFormat/>
    <w:rPr>
      <w:rFonts w:asciiTheme="minorHAnsi" w:eastAsiaTheme="minorEastAsia" w:hAnsiTheme="minorHAnsi" w:cstheme="minorBidi"/>
      <w:kern w:val="2"/>
      <w:sz w:val="21"/>
      <w:szCs w:val="22"/>
    </w:rPr>
  </w:style>
  <w:style w:type="character" w:customStyle="1" w:styleId="DefaultChar">
    <w:name w:val="Default Char"/>
    <w:link w:val="Default"/>
    <w:qFormat/>
    <w:rPr>
      <w:color w:val="000000"/>
      <w:sz w:val="24"/>
      <w:szCs w:val="24"/>
    </w:rPr>
  </w:style>
  <w:style w:type="character" w:customStyle="1" w:styleId="Char">
    <w:name w:val="文档结构图 Char"/>
    <w:basedOn w:val="a4"/>
    <w:link w:val="a8"/>
    <w:qFormat/>
    <w:rPr>
      <w:rFonts w:ascii="宋体" w:hAnsiTheme="minorHAnsi" w:cstheme="minorBidi"/>
      <w:kern w:val="2"/>
      <w:sz w:val="18"/>
      <w:szCs w:val="18"/>
    </w:rPr>
  </w:style>
  <w:style w:type="paragraph" w:customStyle="1" w:styleId="13">
    <w:name w:val="列出段落1"/>
    <w:basedOn w:val="a2"/>
    <w:uiPriority w:val="99"/>
    <w:qFormat/>
    <w:pPr>
      <w:ind w:firstLineChars="200" w:firstLine="420"/>
    </w:pPr>
    <w:rPr>
      <w:rFonts w:ascii="Times New Roman" w:eastAsia="微软雅黑" w:hAnsi="Times New Roman" w:cs="Times New Roman"/>
      <w:sz w:val="20"/>
      <w:szCs w:val="20"/>
    </w:rPr>
  </w:style>
  <w:style w:type="paragraph" w:customStyle="1" w:styleId="a1">
    <w:name w:val="第一级"/>
    <w:basedOn w:val="1"/>
    <w:qFormat/>
    <w:pPr>
      <w:keepNext/>
      <w:keepLines/>
      <w:numPr>
        <w:numId w:val="3"/>
      </w:numPr>
      <w:spacing w:beforeLines="50" w:afterLines="50" w:line="240" w:lineRule="auto"/>
      <w:ind w:left="425" w:hanging="425"/>
      <w:jc w:val="left"/>
    </w:pPr>
    <w:rPr>
      <w:rFonts w:ascii="Times New Roman" w:eastAsia="微软雅黑" w:hAnsi="Times New Roman" w:cs="Times New Roman"/>
      <w:bCs w:val="0"/>
      <w:kern w:val="2"/>
      <w:sz w:val="32"/>
      <w:szCs w:val="24"/>
    </w:rPr>
  </w:style>
  <w:style w:type="character" w:customStyle="1" w:styleId="Char4">
    <w:name w:val="页脚 Char"/>
    <w:basedOn w:val="a4"/>
    <w:link w:val="af0"/>
    <w:qFormat/>
    <w:rPr>
      <w:rFonts w:asciiTheme="minorHAnsi" w:eastAsiaTheme="minorEastAsia" w:hAnsiTheme="minorHAnsi" w:cstheme="minorBidi"/>
      <w:kern w:val="2"/>
      <w:sz w:val="18"/>
      <w:szCs w:val="24"/>
    </w:rPr>
  </w:style>
  <w:style w:type="character" w:customStyle="1" w:styleId="2Char">
    <w:name w:val="正文文本缩进 2 Char"/>
    <w:basedOn w:val="a4"/>
    <w:link w:val="20"/>
    <w:qFormat/>
    <w:rPr>
      <w:rFonts w:ascii="Calibri" w:hAnsi="Calibri"/>
      <w:kern w:val="2"/>
      <w:sz w:val="24"/>
      <w:szCs w:val="24"/>
    </w:rPr>
  </w:style>
  <w:style w:type="character" w:customStyle="1" w:styleId="Char0">
    <w:name w:val="批注文字 Char"/>
    <w:basedOn w:val="a4"/>
    <w:link w:val="a9"/>
    <w:qFormat/>
    <w:rPr>
      <w:rFonts w:ascii="宋体" w:hAnsi="宋体"/>
      <w:kern w:val="2"/>
      <w:sz w:val="21"/>
      <w:szCs w:val="22"/>
    </w:rPr>
  </w:style>
  <w:style w:type="character" w:customStyle="1" w:styleId="Char10">
    <w:name w:val="纯文本 Char1"/>
    <w:basedOn w:val="a4"/>
    <w:link w:val="ad"/>
    <w:uiPriority w:val="6"/>
    <w:qFormat/>
    <w:rPr>
      <w:rFonts w:ascii="Calibri" w:hAnsi="宋体" w:cs="Courier New"/>
      <w:kern w:val="2"/>
      <w:sz w:val="21"/>
      <w:szCs w:val="24"/>
    </w:rPr>
  </w:style>
  <w:style w:type="character" w:customStyle="1" w:styleId="Char2">
    <w:name w:val="日期 Char"/>
    <w:basedOn w:val="a4"/>
    <w:link w:val="ae"/>
    <w:qFormat/>
    <w:rPr>
      <w:b/>
      <w:kern w:val="2"/>
      <w:sz w:val="32"/>
      <w:szCs w:val="22"/>
    </w:rPr>
  </w:style>
  <w:style w:type="character" w:customStyle="1" w:styleId="HTMLChar">
    <w:name w:val="HTML 预设格式 Char"/>
    <w:basedOn w:val="a4"/>
    <w:link w:val="HTML"/>
    <w:qFormat/>
    <w:rPr>
      <w:rFonts w:ascii="Arial" w:hAnsi="Arial"/>
      <w:sz w:val="24"/>
      <w:szCs w:val="24"/>
    </w:rPr>
  </w:style>
  <w:style w:type="character" w:customStyle="1" w:styleId="Char5">
    <w:name w:val="页眉 Char"/>
    <w:link w:val="af1"/>
    <w:uiPriority w:val="99"/>
    <w:qFormat/>
    <w:rPr>
      <w:rFonts w:asciiTheme="minorHAnsi" w:eastAsiaTheme="minorEastAsia" w:hAnsiTheme="minorHAnsi" w:cstheme="minorBidi"/>
      <w:kern w:val="2"/>
      <w:sz w:val="18"/>
      <w:szCs w:val="24"/>
    </w:rPr>
  </w:style>
  <w:style w:type="character" w:customStyle="1" w:styleId="14">
    <w:name w:val="书籍标题1"/>
    <w:uiPriority w:val="33"/>
    <w:qFormat/>
    <w:rPr>
      <w:b/>
      <w:bCs/>
      <w:smallCaps/>
      <w:spacing w:val="5"/>
    </w:rPr>
  </w:style>
  <w:style w:type="paragraph" w:customStyle="1" w:styleId="23">
    <w:name w:val="列出段落2"/>
    <w:basedOn w:val="a2"/>
    <w:qFormat/>
    <w:pPr>
      <w:ind w:firstLineChars="200" w:firstLine="420"/>
    </w:pPr>
    <w:rPr>
      <w:rFonts w:ascii="Calibri" w:eastAsia="宋体" w:hAnsi="Calibri" w:cs="Times New Roman"/>
    </w:rPr>
  </w:style>
  <w:style w:type="character" w:customStyle="1" w:styleId="Char1">
    <w:name w:val="正文文本 Char"/>
    <w:link w:val="aa"/>
    <w:qFormat/>
    <w:rPr>
      <w:rFonts w:asciiTheme="minorHAnsi" w:eastAsiaTheme="minorEastAsia" w:hAnsiTheme="minorHAnsi" w:cstheme="minorBidi"/>
      <w:kern w:val="2"/>
      <w:sz w:val="21"/>
      <w:szCs w:val="24"/>
    </w:rPr>
  </w:style>
  <w:style w:type="character" w:customStyle="1" w:styleId="9Char">
    <w:name w:val="标题 9 Char"/>
    <w:link w:val="9"/>
    <w:uiPriority w:val="9"/>
    <w:qFormat/>
    <w:rPr>
      <w:rFonts w:ascii="Arial" w:eastAsia="黑体" w:hAnsi="Arial" w:cstheme="minorBidi"/>
      <w:kern w:val="2"/>
      <w:sz w:val="21"/>
      <w:szCs w:val="24"/>
    </w:rPr>
  </w:style>
  <w:style w:type="character" w:customStyle="1" w:styleId="1Char0">
    <w:name w:val="正文1 Char"/>
    <w:link w:val="15"/>
    <w:qFormat/>
    <w:rPr>
      <w:rFonts w:ascii="Arial" w:hAnsi="Arial"/>
      <w:kern w:val="2"/>
      <w:sz w:val="24"/>
      <w:szCs w:val="22"/>
    </w:rPr>
  </w:style>
  <w:style w:type="paragraph" w:customStyle="1" w:styleId="15">
    <w:name w:val="正文1"/>
    <w:basedOn w:val="a2"/>
    <w:link w:val="1Char0"/>
    <w:qFormat/>
    <w:rPr>
      <w:rFonts w:ascii="Arial" w:eastAsia="宋体" w:hAnsi="Arial" w:cs="Times New Roman"/>
      <w:sz w:val="24"/>
      <w:szCs w:val="22"/>
    </w:rPr>
  </w:style>
  <w:style w:type="character" w:customStyle="1" w:styleId="HTMLChar1">
    <w:name w:val="HTML 预设格式 Char1"/>
    <w:qFormat/>
    <w:rPr>
      <w:rFonts w:ascii="Courier New" w:hAnsi="Courier New" w:cs="Courier New"/>
      <w:kern w:val="2"/>
    </w:rPr>
  </w:style>
  <w:style w:type="character" w:customStyle="1" w:styleId="Char11">
    <w:name w:val="标题 Char1"/>
    <w:qFormat/>
    <w:rPr>
      <w:rFonts w:ascii="Cambria" w:eastAsia="宋体" w:hAnsi="Cambria" w:cs="Times New Roman"/>
      <w:b/>
      <w:bCs/>
      <w:kern w:val="2"/>
      <w:sz w:val="32"/>
      <w:szCs w:val="32"/>
    </w:rPr>
  </w:style>
  <w:style w:type="character" w:customStyle="1" w:styleId="Char12">
    <w:name w:val="正文文本 Char1"/>
    <w:qFormat/>
    <w:rPr>
      <w:kern w:val="2"/>
      <w:sz w:val="21"/>
      <w:szCs w:val="24"/>
    </w:rPr>
  </w:style>
  <w:style w:type="character" w:customStyle="1" w:styleId="2Char10">
    <w:name w:val="正文文本缩进 2 Char1"/>
    <w:qFormat/>
    <w:rPr>
      <w:kern w:val="2"/>
      <w:sz w:val="21"/>
      <w:szCs w:val="24"/>
    </w:rPr>
  </w:style>
  <w:style w:type="paragraph" w:customStyle="1" w:styleId="default0">
    <w:name w:val="default"/>
    <w:basedOn w:val="a2"/>
    <w:qFormat/>
    <w:pPr>
      <w:spacing w:before="100" w:beforeAutospacing="1" w:after="100" w:afterAutospacing="1"/>
      <w:ind w:firstLineChars="200" w:firstLine="200"/>
    </w:pPr>
    <w:rPr>
      <w:rFonts w:ascii="宋体" w:eastAsia="宋体" w:hAnsi="宋体" w:cs="宋体"/>
      <w:sz w:val="24"/>
    </w:rPr>
  </w:style>
  <w:style w:type="paragraph" w:customStyle="1" w:styleId="a0">
    <w:name w:val="正文 带编号"/>
    <w:basedOn w:val="a2"/>
    <w:qFormat/>
    <w:pPr>
      <w:numPr>
        <w:numId w:val="4"/>
      </w:numPr>
      <w:ind w:left="0" w:firstLineChars="200" w:firstLine="0"/>
    </w:pPr>
    <w:rPr>
      <w:rFonts w:ascii="宋体" w:eastAsia="宋体" w:hAnsi="宋体" w:cs="Times New Roman"/>
      <w:szCs w:val="21"/>
    </w:rPr>
  </w:style>
  <w:style w:type="paragraph" w:customStyle="1" w:styleId="aff0">
    <w:name w:val="样式 宋体 小一 加粗 黑色 居中"/>
    <w:basedOn w:val="a2"/>
    <w:qFormat/>
    <w:pPr>
      <w:jc w:val="center"/>
    </w:pPr>
    <w:rPr>
      <w:rFonts w:ascii="宋体" w:eastAsia="宋体" w:hAnsi="宋体" w:cs="宋体"/>
      <w:b/>
      <w:bCs/>
      <w:color w:val="000000"/>
      <w:sz w:val="48"/>
      <w:szCs w:val="20"/>
    </w:rPr>
  </w:style>
  <w:style w:type="paragraph" w:customStyle="1" w:styleId="32">
    <w:name w:val="列出段落3"/>
    <w:basedOn w:val="a2"/>
    <w:uiPriority w:val="99"/>
    <w:qFormat/>
    <w:pPr>
      <w:ind w:firstLineChars="200" w:firstLine="420"/>
    </w:pPr>
    <w:rPr>
      <w:rFonts w:ascii="Calibri" w:eastAsia="宋体" w:hAnsi="Calibri" w:cs="Times New Roman"/>
    </w:rPr>
  </w:style>
  <w:style w:type="paragraph" w:customStyle="1" w:styleId="-11">
    <w:name w:val="彩色列表 - 强调文字颜色 11"/>
    <w:basedOn w:val="a2"/>
    <w:qFormat/>
    <w:pPr>
      <w:widowControl/>
      <w:ind w:firstLine="420"/>
    </w:pPr>
    <w:rPr>
      <w:rFonts w:ascii="Calibri" w:eastAsia="宋体" w:hAnsi="Calibri" w:cs="Calibri"/>
      <w:kern w:val="0"/>
      <w:szCs w:val="21"/>
    </w:rPr>
  </w:style>
  <w:style w:type="paragraph" w:customStyle="1" w:styleId="Style3">
    <w:name w:val="_Style 3"/>
    <w:qFormat/>
    <w:pPr>
      <w:widowControl w:val="0"/>
      <w:spacing w:line="360" w:lineRule="auto"/>
      <w:jc w:val="both"/>
    </w:pPr>
    <w:rPr>
      <w:rFonts w:ascii="宋体" w:hAnsi="宋体"/>
      <w:kern w:val="2"/>
      <w:sz w:val="21"/>
      <w:szCs w:val="22"/>
    </w:rPr>
  </w:style>
  <w:style w:type="paragraph" w:customStyle="1" w:styleId="TableParagraph">
    <w:name w:val="Table Paragraph"/>
    <w:basedOn w:val="a2"/>
    <w:uiPriority w:val="1"/>
    <w:qFormat/>
    <w:pPr>
      <w:ind w:firstLineChars="200" w:firstLine="200"/>
    </w:pPr>
    <w:rPr>
      <w:rFonts w:ascii="Calibri" w:eastAsia="宋体" w:hAnsi="Calibri" w:cs="黑体"/>
      <w:sz w:val="22"/>
      <w:szCs w:val="22"/>
      <w:lang w:eastAsia="en-US"/>
    </w:rPr>
  </w:style>
  <w:style w:type="paragraph" w:customStyle="1" w:styleId="aff1">
    <w:name w:val="一级标题"/>
    <w:basedOn w:val="1"/>
    <w:qFormat/>
    <w:pPr>
      <w:keepNext/>
      <w:keepLines/>
      <w:numPr>
        <w:numId w:val="0"/>
      </w:numPr>
      <w:tabs>
        <w:tab w:val="left" w:pos="0"/>
        <w:tab w:val="left" w:pos="9360"/>
      </w:tabs>
      <w:ind w:left="644"/>
      <w:jc w:val="both"/>
    </w:pPr>
    <w:rPr>
      <w:rFonts w:ascii="宋体" w:eastAsia="宋体" w:hAnsi="宋体" w:cs="Times New Roman"/>
      <w:bCs w:val="0"/>
      <w:color w:val="000000"/>
      <w:szCs w:val="28"/>
    </w:rPr>
  </w:style>
  <w:style w:type="paragraph" w:customStyle="1" w:styleId="210">
    <w:name w:val="列出段落21"/>
    <w:basedOn w:val="a2"/>
    <w:qFormat/>
    <w:pPr>
      <w:ind w:left="720" w:firstLineChars="200" w:firstLine="200"/>
    </w:pPr>
    <w:rPr>
      <w:rFonts w:ascii="Times New Roman" w:eastAsia="宋体" w:hAnsi="Times New Roman" w:cs="Times New Roman"/>
      <w:szCs w:val="22"/>
    </w:rPr>
  </w:style>
  <w:style w:type="paragraph" w:customStyle="1" w:styleId="a">
    <w:name w:val="二级标题"/>
    <w:basedOn w:val="2"/>
    <w:qFormat/>
    <w:pPr>
      <w:keepNext/>
      <w:keepLines/>
      <w:widowControl/>
      <w:numPr>
        <w:ilvl w:val="0"/>
        <w:numId w:val="5"/>
      </w:numPr>
      <w:tabs>
        <w:tab w:val="clear" w:pos="420"/>
      </w:tabs>
      <w:spacing w:before="120" w:after="120" w:line="240" w:lineRule="auto"/>
    </w:pPr>
    <w:rPr>
      <w:rFonts w:ascii="宋体" w:hAnsi="宋体" w:cs="Times New Roman"/>
      <w:sz w:val="24"/>
      <w:szCs w:val="21"/>
    </w:rPr>
  </w:style>
  <w:style w:type="paragraph" w:customStyle="1" w:styleId="33">
    <w:name w:val="标题3"/>
    <w:basedOn w:val="3"/>
    <w:qFormat/>
    <w:pPr>
      <w:keepNext/>
      <w:keepLines/>
      <w:numPr>
        <w:ilvl w:val="0"/>
        <w:numId w:val="0"/>
      </w:numPr>
      <w:wordWrap w:val="0"/>
      <w:spacing w:line="360" w:lineRule="auto"/>
      <w:ind w:firstLineChars="200" w:firstLine="200"/>
    </w:pPr>
    <w:rPr>
      <w:rFonts w:ascii="Arial" w:hAnsi="Arial" w:cs="Times New Roman"/>
    </w:rPr>
  </w:style>
  <w:style w:type="paragraph" w:customStyle="1" w:styleId="Style2">
    <w:name w:val="_Style 2"/>
    <w:uiPriority w:val="1"/>
    <w:qFormat/>
    <w:pPr>
      <w:widowControl w:val="0"/>
      <w:spacing w:line="360" w:lineRule="auto"/>
      <w:jc w:val="both"/>
    </w:pPr>
    <w:rPr>
      <w:rFonts w:ascii="宋体" w:hAnsi="宋体"/>
      <w:kern w:val="2"/>
      <w:sz w:val="21"/>
      <w:szCs w:val="22"/>
    </w:rPr>
  </w:style>
  <w:style w:type="paragraph" w:customStyle="1" w:styleId="24">
    <w:name w:val="无间隔2"/>
    <w:uiPriority w:val="1"/>
    <w:qFormat/>
    <w:pPr>
      <w:widowControl w:val="0"/>
      <w:spacing w:line="360" w:lineRule="auto"/>
      <w:jc w:val="both"/>
    </w:pPr>
    <w:rPr>
      <w:rFonts w:ascii="宋体" w:hAnsi="宋体"/>
      <w:kern w:val="2"/>
      <w:sz w:val="21"/>
      <w:szCs w:val="22"/>
    </w:rPr>
  </w:style>
  <w:style w:type="paragraph" w:customStyle="1" w:styleId="WW-Default12">
    <w:name w:val="WW-Default12"/>
    <w:qFormat/>
    <w:pPr>
      <w:widowControl w:val="0"/>
      <w:suppressAutoHyphens/>
      <w:autoSpaceDE w:val="0"/>
    </w:pPr>
    <w:rPr>
      <w:color w:val="000000"/>
      <w:sz w:val="24"/>
      <w:szCs w:val="24"/>
      <w:lang w:eastAsia="ar-SA"/>
    </w:rPr>
  </w:style>
  <w:style w:type="paragraph" w:customStyle="1" w:styleId="16">
    <w:name w:val="无间隔1"/>
    <w:uiPriority w:val="1"/>
    <w:qFormat/>
    <w:pPr>
      <w:widowControl w:val="0"/>
      <w:spacing w:line="360" w:lineRule="auto"/>
      <w:jc w:val="both"/>
    </w:pPr>
    <w:rPr>
      <w:rFonts w:ascii="宋体" w:hAnsi="宋体"/>
      <w:kern w:val="2"/>
      <w:sz w:val="21"/>
      <w:szCs w:val="22"/>
    </w:rPr>
  </w:style>
  <w:style w:type="table" w:customStyle="1" w:styleId="1-11">
    <w:name w:val="网格表 1 浅色 - 着色 11"/>
    <w:basedOn w:val="a5"/>
    <w:uiPriority w:val="46"/>
    <w:qFormat/>
    <w:rPr>
      <w:kern w:val="2"/>
      <w:sz w:val="21"/>
      <w:szCs w:val="22"/>
    </w:rPr>
    <w:tblPr>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top w:val="nil"/>
          <w:left w:val="single" w:sz="12" w:space="0" w:color="95B3D7"/>
          <w:bottom w:val="nil"/>
          <w:right w:val="nil"/>
          <w:insideH w:val="nil"/>
          <w:insideV w:val="nil"/>
          <w:tl2br w:val="nil"/>
          <w:tr2bl w:val="nil"/>
        </w:tcBorders>
      </w:tcPr>
    </w:tblStylePr>
    <w:tblStylePr w:type="lastRow">
      <w:rPr>
        <w:b/>
        <w:bCs/>
      </w:rPr>
      <w:tblPr/>
      <w:tcPr>
        <w:tcBorders>
          <w:top w:val="double" w:sz="2" w:space="0" w:color="95B3D7"/>
          <w:left w:val="nil"/>
          <w:bottom w:val="nil"/>
          <w:right w:val="nil"/>
          <w:insideH w:val="nil"/>
          <w:insideV w:val="nil"/>
          <w:tl2br w:val="nil"/>
          <w:tr2bl w:val="nil"/>
        </w:tcBorders>
      </w:tcPr>
    </w:tblStylePr>
    <w:tblStylePr w:type="firstCol">
      <w:rPr>
        <w:b/>
        <w:bCs/>
      </w:rPr>
    </w:tblStylePr>
    <w:tblStylePr w:type="lastCol">
      <w:rPr>
        <w:b/>
        <w:bCs/>
      </w:rPr>
    </w:tblStylePr>
  </w:style>
  <w:style w:type="paragraph" w:customStyle="1" w:styleId="10">
    <w:name w:val="正文(1)"/>
    <w:basedOn w:val="afd"/>
    <w:qFormat/>
    <w:pPr>
      <w:numPr>
        <w:numId w:val="6"/>
      </w:numPr>
    </w:pPr>
    <w:rPr>
      <w:rFonts w:ascii="Times New Roman" w:eastAsia="宋体" w:hAnsi="Times New Roman" w:cs="Times New Roman"/>
      <w:szCs w:val="24"/>
    </w:rPr>
  </w:style>
  <w:style w:type="character" w:customStyle="1" w:styleId="150">
    <w:name w:val="15"/>
    <w:basedOn w:val="a4"/>
    <w:qFormat/>
    <w:rPr>
      <w:rFonts w:ascii="Arial" w:eastAsia="黑体" w:hAnsi="Arial" w:cs="Arial" w:hint="default"/>
      <w:b/>
      <w:sz w:val="30"/>
      <w:szCs w:val="30"/>
    </w:rPr>
  </w:style>
  <w:style w:type="character" w:customStyle="1" w:styleId="font11">
    <w:name w:val="font11"/>
    <w:basedOn w:val="a4"/>
    <w:qFormat/>
    <w:rPr>
      <w:rFonts w:ascii="宋体" w:eastAsia="宋体" w:hAnsi="宋体" w:cs="宋体" w:hint="eastAsia"/>
      <w:color w:val="FF0000"/>
      <w:sz w:val="22"/>
      <w:szCs w:val="22"/>
      <w:u w:val="none"/>
    </w:rPr>
  </w:style>
  <w:style w:type="character" w:customStyle="1" w:styleId="font01">
    <w:name w:val="font01"/>
    <w:basedOn w:val="a4"/>
    <w:qFormat/>
    <w:rPr>
      <w:rFonts w:ascii="font-weight : 400" w:eastAsia="font-weight : 400" w:hAnsi="font-weight : 400" w:cs="font-weight : 400"/>
      <w:color w:val="000000"/>
      <w:sz w:val="22"/>
      <w:szCs w:val="22"/>
      <w:u w:val="none"/>
    </w:rPr>
  </w:style>
  <w:style w:type="paragraph" w:customStyle="1" w:styleId="aff2">
    <w:name w:val="+正文"/>
    <w:basedOn w:val="a2"/>
    <w:qFormat/>
    <w:pPr>
      <w:ind w:firstLineChars="200" w:firstLine="200"/>
    </w:pPr>
    <w:rPr>
      <w:rFonts w:ascii="Calibri" w:eastAsia="宋体" w:hAnsi="Calibri" w:cs="Times New Roman"/>
      <w:szCs w:val="28"/>
    </w:rPr>
  </w:style>
  <w:style w:type="paragraph" w:customStyle="1" w:styleId="Style1">
    <w:name w:val="_Style 1"/>
    <w:basedOn w:val="a2"/>
    <w:uiPriority w:val="34"/>
    <w:qFormat/>
    <w:pPr>
      <w:ind w:firstLineChars="200" w:firstLine="420"/>
    </w:pPr>
    <w:rPr>
      <w:rFonts w:ascii="Calibri" w:eastAsia="宋体" w:hAnsi="Calibri" w:cs="Times New Roman"/>
    </w:rPr>
  </w:style>
  <w:style w:type="paragraph" w:customStyle="1" w:styleId="aff3">
    <w:name w:val="表头"/>
    <w:basedOn w:val="a2"/>
    <w:qFormat/>
    <w:pPr>
      <w:widowControl/>
      <w:jc w:val="center"/>
    </w:pPr>
    <w:rPr>
      <w:rFonts w:ascii="Arial" w:eastAsia="宋体" w:hAnsi="Arial" w:cs="Times New Roman"/>
      <w:b/>
      <w:sz w:val="24"/>
    </w:rPr>
  </w:style>
  <w:style w:type="character" w:customStyle="1" w:styleId="Char6">
    <w:name w:val="副标题 Char"/>
    <w:basedOn w:val="a4"/>
    <w:link w:val="af2"/>
    <w:qFormat/>
    <w:rPr>
      <w:rFonts w:asciiTheme="minorHAnsi" w:eastAsiaTheme="minorEastAsia" w:hAnsiTheme="minorHAnsi" w:cstheme="minorBidi"/>
      <w:b/>
      <w:bCs/>
      <w:kern w:val="28"/>
      <w:sz w:val="32"/>
      <w:szCs w:val="32"/>
    </w:rPr>
  </w:style>
  <w:style w:type="character" w:customStyle="1" w:styleId="Char8">
    <w:name w:val="批注主题 Char"/>
    <w:basedOn w:val="Char0"/>
    <w:link w:val="af5"/>
    <w:semiHidden/>
    <w:qFormat/>
    <w:rPr>
      <w:rFonts w:asciiTheme="minorHAnsi" w:eastAsiaTheme="minorEastAsia" w:hAnsiTheme="minorHAnsi" w:cstheme="minorBidi"/>
      <w:b/>
      <w:bCs/>
      <w:kern w:val="2"/>
      <w:sz w:val="21"/>
      <w:szCs w:val="22"/>
    </w:rPr>
  </w:style>
  <w:style w:type="paragraph" w:customStyle="1" w:styleId="aff4">
    <w:name w:val="标书表格"/>
    <w:next w:val="a2"/>
    <w:qFormat/>
    <w:pPr>
      <w:spacing w:line="0" w:lineRule="atLeast"/>
      <w:jc w:val="center"/>
    </w:pPr>
    <w:rPr>
      <w:rFonts w:ascii="微软雅黑" w:hAnsi="微软雅黑"/>
      <w:kern w:val="2"/>
      <w:sz w:val="21"/>
      <w:szCs w:val="24"/>
    </w:rPr>
  </w:style>
  <w:style w:type="character" w:customStyle="1" w:styleId="Char9">
    <w:name w:val="正文首行缩进 Char"/>
    <w:basedOn w:val="Char1"/>
    <w:link w:val="af6"/>
    <w:qFormat/>
    <w:rPr>
      <w:rFonts w:asciiTheme="minorHAnsi" w:eastAsiaTheme="minorEastAsia" w:hAnsiTheme="minorHAnsi" w:cstheme="minorBidi"/>
      <w:kern w:val="2"/>
      <w:sz w:val="21"/>
      <w:szCs w:val="24"/>
    </w:rPr>
  </w:style>
  <w:style w:type="paragraph" w:customStyle="1" w:styleId="flName">
    <w:name w:val="flName"/>
    <w:basedOn w:val="a2"/>
    <w:qFormat/>
    <w:pPr>
      <w:spacing w:before="320" w:after="160"/>
      <w:jc w:val="center"/>
    </w:pPr>
    <w:rPr>
      <w:rFonts w:ascii="Arial" w:eastAsia="黑体" w:hAnsi="Arial" w:cs="Times New Roman"/>
      <w:sz w:val="32"/>
    </w:rPr>
  </w:style>
  <w:style w:type="paragraph" w:customStyle="1" w:styleId="aff5">
    <w:name w:val="表格"/>
    <w:qFormat/>
    <w:pPr>
      <w:widowControl w:val="0"/>
      <w:spacing w:line="360" w:lineRule="auto"/>
      <w:jc w:val="center"/>
    </w:pPr>
    <w:rPr>
      <w:rFonts w:ascii="宋体" w:hAnsi="宋体"/>
      <w:color w:val="000000" w:themeColor="text1"/>
      <w:sz w:val="24"/>
      <w:szCs w:val="24"/>
    </w:rPr>
  </w:style>
  <w:style w:type="paragraph" w:customStyle="1" w:styleId="25">
    <w:name w:val="样式 首行缩进:  2 字符"/>
    <w:basedOn w:val="a2"/>
    <w:qFormat/>
    <w:pPr>
      <w:widowControl/>
    </w:pPr>
    <w:rPr>
      <w:rFonts w:ascii="Times New Roman" w:eastAsia="宋体" w:hAnsi="Calibri" w:cs="宋体"/>
      <w:lang w:val="zh-CN"/>
    </w:rPr>
  </w:style>
  <w:style w:type="paragraph" w:customStyle="1" w:styleId="S---">
    <w:name w:val="S-表格四-靠左-大字"/>
    <w:basedOn w:val="a7"/>
    <w:qFormat/>
    <w:pPr>
      <w:widowControl/>
      <w:tabs>
        <w:tab w:val="left" w:pos="28"/>
        <w:tab w:val="left" w:pos="420"/>
        <w:tab w:val="left" w:pos="1620"/>
      </w:tabs>
      <w:spacing w:line="240" w:lineRule="auto"/>
      <w:ind w:firstLineChars="0" w:firstLine="0"/>
    </w:pPr>
    <w:rPr>
      <w:rFonts w:ascii="Times New Roman" w:eastAsia="宋体" w:hAnsi="Times New Roman" w:cs="Times New Roman"/>
      <w:szCs w:val="20"/>
      <w:lang w:val="en-GB"/>
    </w:rPr>
  </w:style>
  <w:style w:type="paragraph" w:customStyle="1" w:styleId="-sjg">
    <w:name w:val="正文-sjg"/>
    <w:basedOn w:val="a2"/>
    <w:qFormat/>
    <w:pPr>
      <w:widowControl/>
      <w:spacing w:after="47"/>
      <w:ind w:left="-6" w:right="244" w:firstLine="482"/>
    </w:pPr>
    <w:rPr>
      <w:rFonts w:ascii="Calibri" w:eastAsia="宋体" w:hAnsi="Calibri" w:cs="微软雅黑"/>
      <w:color w:val="000000"/>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Char13">
    <w:name w:val="列出段落 Char1"/>
    <w:link w:val="Style131"/>
    <w:uiPriority w:val="34"/>
    <w:qFormat/>
    <w:rPr>
      <w:rFonts w:ascii="Times New Roman" w:eastAsia="宋体" w:hAnsi="Times New Roman" w:cs="Times New Roman"/>
      <w:lang w:val="en-US" w:eastAsia="zh-CN" w:bidi="ar-SA"/>
    </w:rPr>
  </w:style>
  <w:style w:type="paragraph" w:customStyle="1" w:styleId="Style131">
    <w:name w:val="_Style 131"/>
    <w:basedOn w:val="a2"/>
    <w:next w:val="afd"/>
    <w:link w:val="Char13"/>
    <w:uiPriority w:val="34"/>
    <w:qFormat/>
    <w:pPr>
      <w:spacing w:beforeLines="50" w:afterLines="50" w:line="400" w:lineRule="exact"/>
      <w:ind w:leftChars="0" w:left="0" w:firstLineChars="200" w:firstLine="420"/>
      <w:jc w:val="both"/>
    </w:pPr>
    <w:rPr>
      <w:rFonts w:ascii="Times New Roman" w:eastAsia="宋体" w:hAnsi="Times New Roman" w:cs="Times New Roman"/>
      <w:kern w:val="0"/>
      <w:sz w:val="20"/>
      <w:szCs w:val="20"/>
    </w:rPr>
  </w:style>
  <w:style w:type="paragraph" w:customStyle="1" w:styleId="TOC2">
    <w:name w:val="TOC 标题2"/>
    <w:basedOn w:val="1"/>
    <w:next w:val="a2"/>
    <w:uiPriority w:val="39"/>
    <w:unhideWhenUsed/>
    <w:qFormat/>
    <w:pPr>
      <w:keepNext/>
      <w:keepLines/>
      <w:widowControl/>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26">
    <w:name w:val="样式 首行缩进: 2 字符"/>
    <w:basedOn w:val="a2"/>
    <w:qFormat/>
    <w:pPr>
      <w:widowControl/>
      <w:ind w:left="0"/>
      <w:jc w:val="both"/>
    </w:pPr>
    <w:rPr>
      <w:rFonts w:ascii="Times New Roman" w:eastAsia="宋体" w:hAnsi="Calibri" w:cs="Times New Roman"/>
      <w:szCs w:val="21"/>
    </w:rPr>
  </w:style>
  <w:style w:type="paragraph" w:customStyle="1" w:styleId="reader-word-layer">
    <w:name w:val="reader-word-layer"/>
    <w:basedOn w:val="a2"/>
    <w:qFormat/>
    <w:pPr>
      <w:widowControl/>
      <w:spacing w:before="100" w:beforeAutospacing="1" w:after="100" w:afterAutospacing="1" w:line="240" w:lineRule="auto"/>
      <w:ind w:leftChars="0" w:left="0"/>
    </w:pPr>
    <w:rPr>
      <w:rFonts w:ascii="宋体" w:eastAsia="宋体" w:hAnsi="宋体" w:cs="宋体"/>
      <w:kern w:val="0"/>
      <w:sz w:val="24"/>
    </w:rPr>
  </w:style>
  <w:style w:type="paragraph" w:customStyle="1" w:styleId="reader-pic-item">
    <w:name w:val="reader-pic-item"/>
    <w:basedOn w:val="a2"/>
    <w:qFormat/>
    <w:pPr>
      <w:widowControl/>
      <w:spacing w:before="100" w:beforeAutospacing="1" w:after="100" w:afterAutospacing="1" w:line="240" w:lineRule="auto"/>
      <w:ind w:leftChars="0" w:left="0"/>
    </w:pPr>
    <w:rPr>
      <w:rFonts w:ascii="宋体" w:eastAsia="宋体" w:hAnsi="宋体" w:cs="宋体"/>
      <w:kern w:val="0"/>
      <w:sz w:val="24"/>
    </w:rPr>
  </w:style>
  <w:style w:type="paragraph" w:customStyle="1" w:styleId="fc-parallax-scrolling-content-inner">
    <w:name w:val="fc-parallax-scrolling-content-inner"/>
    <w:basedOn w:val="a2"/>
    <w:qFormat/>
    <w:pPr>
      <w:widowControl/>
      <w:spacing w:before="100" w:beforeAutospacing="1" w:after="100" w:afterAutospacing="1" w:line="240" w:lineRule="auto"/>
      <w:ind w:leftChars="0" w:left="0"/>
    </w:pPr>
    <w:rPr>
      <w:rFonts w:ascii="宋体" w:eastAsia="宋体" w:hAnsi="宋体" w:cs="宋体"/>
      <w:kern w:val="0"/>
      <w:sz w:val="24"/>
    </w:rPr>
  </w:style>
  <w:style w:type="character" w:customStyle="1" w:styleId="fc-parallax-scrolling-tag">
    <w:name w:val="fc-parallax-scrolling-tag"/>
    <w:basedOn w:val="a4"/>
    <w:qFormat/>
  </w:style>
  <w:style w:type="character" w:customStyle="1" w:styleId="fc-parallax-scrolling-sub">
    <w:name w:val="fc-parallax-scrolling-sub"/>
    <w:basedOn w:val="a4"/>
    <w:qFormat/>
  </w:style>
  <w:style w:type="character" w:customStyle="1" w:styleId="fc-parallax-scrolling-bogus">
    <w:name w:val="fc-parallax-scrolling-bogus"/>
    <w:basedOn w:val="a4"/>
    <w:qFormat/>
  </w:style>
  <w:style w:type="table" w:customStyle="1" w:styleId="17">
    <w:name w:val="网格型1"/>
    <w:basedOn w:val="a5"/>
    <w:uiPriority w:val="59"/>
    <w:qFormat/>
    <w:pPr>
      <w:widowControl w:val="0"/>
      <w:jc w:val="center"/>
    </w:pPr>
    <w:rPr>
      <w:sz w:val="21"/>
    </w:rPr>
    <w:tblPr>
      <w:jc w:val="center"/>
      <w:tblInd w:w="0" w:type="dxa"/>
      <w:tblBorders>
        <w:top w:val="single" w:sz="8" w:space="0" w:color="auto"/>
        <w:bottom w:val="single" w:sz="8"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6">
    <w:name w:val="我的正文"/>
    <w:basedOn w:val="a2"/>
    <w:link w:val="Charb"/>
    <w:qFormat/>
    <w:pPr>
      <w:ind w:leftChars="0" w:left="0" w:firstLineChars="200" w:firstLine="200"/>
      <w:jc w:val="both"/>
    </w:pPr>
    <w:rPr>
      <w:rFonts w:ascii="Times New Roman" w:eastAsia="宋体" w:hAnsi="Times New Roman" w:cs="宋体"/>
      <w:sz w:val="24"/>
      <w:szCs w:val="20"/>
    </w:rPr>
  </w:style>
  <w:style w:type="character" w:customStyle="1" w:styleId="Charb">
    <w:name w:val="我的正文 Char"/>
    <w:link w:val="aff6"/>
    <w:qFormat/>
    <w:rPr>
      <w:rFonts w:cs="宋体"/>
      <w:kern w:val="2"/>
      <w:sz w:val="24"/>
    </w:rPr>
  </w:style>
  <w:style w:type="character" w:customStyle="1" w:styleId="fontstyle01">
    <w:name w:val="fontstyle01"/>
    <w:basedOn w:val="a4"/>
    <w:qFormat/>
    <w:rPr>
      <w:rFonts w:ascii="MicrosoftYaHei" w:hAnsi="MicrosoftYaHei" w:hint="default"/>
      <w:color w:val="333333"/>
      <w:sz w:val="36"/>
      <w:szCs w:val="36"/>
    </w:rPr>
  </w:style>
  <w:style w:type="character" w:customStyle="1" w:styleId="2Char0">
    <w:name w:val="标题 2 Char"/>
    <w:qFormat/>
    <w:rPr>
      <w:rFonts w:ascii="宋体" w:hAnsi="Cambria"/>
      <w:b/>
      <w:sz w:val="24"/>
    </w:rPr>
  </w:style>
  <w:style w:type="character" w:customStyle="1" w:styleId="stylekwd">
    <w:name w:val="style_kwd"/>
    <w:basedOn w:val="a4"/>
    <w:qFormat/>
  </w:style>
  <w:style w:type="paragraph" w:customStyle="1" w:styleId="aff7">
    <w:name w:val="招标文件部分标题"/>
    <w:basedOn w:val="1"/>
    <w:next w:val="a2"/>
    <w:qFormat/>
    <w:pPr>
      <w:numPr>
        <w:numId w:val="0"/>
      </w:numPr>
      <w:tabs>
        <w:tab w:val="left" w:pos="1840"/>
      </w:tabs>
      <w:spacing w:before="120" w:after="120" w:afterAutospacing="1" w:line="480" w:lineRule="exact"/>
      <w:ind w:leftChars="100" w:left="1840" w:rightChars="100" w:right="100" w:firstLine="288"/>
    </w:pPr>
    <w:rPr>
      <w:rFonts w:ascii="黑体" w:eastAsia="黑体" w:hAnsi="Plotter" w:cs="Times New Roman"/>
      <w:color w:val="000000"/>
      <w:sz w:val="44"/>
      <w:lang w:val="zh-CN"/>
    </w:rPr>
  </w:style>
  <w:style w:type="paragraph" w:customStyle="1" w:styleId="-2">
    <w:name w:val="标题-2"/>
    <w:basedOn w:val="a2"/>
    <w:next w:val="a2"/>
    <w:link w:val="-2Char"/>
    <w:qFormat/>
    <w:pPr>
      <w:keepNext/>
      <w:keepLines/>
      <w:widowControl/>
      <w:ind w:leftChars="0" w:left="0"/>
      <w:outlineLvl w:val="1"/>
    </w:pPr>
    <w:rPr>
      <w:rFonts w:ascii="Times New Roman" w:eastAsia="宋体" w:hAnsi="Times New Roman" w:cs="Times New Roman"/>
      <w:b/>
      <w:bCs/>
      <w:sz w:val="28"/>
      <w:szCs w:val="28"/>
    </w:rPr>
  </w:style>
  <w:style w:type="character" w:customStyle="1" w:styleId="-2Char">
    <w:name w:val="标题-2 Char"/>
    <w:link w:val="-2"/>
    <w:qFormat/>
    <w:rPr>
      <w:b/>
      <w:bCs/>
      <w:kern w:val="2"/>
      <w:sz w:val="28"/>
      <w:szCs w:val="28"/>
    </w:rPr>
  </w:style>
  <w:style w:type="paragraph" w:customStyle="1" w:styleId="34">
    <w:name w:val="标题－3"/>
    <w:basedOn w:val="3"/>
    <w:next w:val="aa"/>
    <w:link w:val="3Char0"/>
    <w:uiPriority w:val="99"/>
    <w:qFormat/>
    <w:pPr>
      <w:keepNext/>
      <w:keepLines/>
      <w:widowControl/>
      <w:numPr>
        <w:ilvl w:val="0"/>
        <w:numId w:val="0"/>
      </w:numPr>
      <w:spacing w:line="360" w:lineRule="auto"/>
      <w:ind w:left="462" w:hanging="462"/>
    </w:pPr>
    <w:rPr>
      <w:rFonts w:ascii="Cambria" w:hAnsi="Cambria" w:cs="Times New Roman"/>
      <w:sz w:val="24"/>
      <w:szCs w:val="24"/>
    </w:rPr>
  </w:style>
  <w:style w:type="character" w:customStyle="1" w:styleId="3Char0">
    <w:name w:val="标题－3 Char"/>
    <w:link w:val="34"/>
    <w:uiPriority w:val="99"/>
    <w:qFormat/>
    <w:locked/>
    <w:rPr>
      <w:rFonts w:ascii="Cambria" w:hAnsi="Cambria"/>
      <w:b/>
      <w:bCs/>
      <w:kern w:val="2"/>
      <w:sz w:val="24"/>
      <w:szCs w:val="24"/>
    </w:rPr>
  </w:style>
  <w:style w:type="paragraph" w:customStyle="1" w:styleId="-4">
    <w:name w:val="标题-4"/>
    <w:basedOn w:val="a2"/>
    <w:link w:val="-40"/>
    <w:qFormat/>
    <w:pPr>
      <w:spacing w:line="240" w:lineRule="auto"/>
      <w:ind w:leftChars="0" w:left="0"/>
      <w:jc w:val="both"/>
    </w:pPr>
    <w:rPr>
      <w:rFonts w:ascii="宋体" w:eastAsia="宋体" w:hAnsi="宋体" w:cs="Times New Roman"/>
    </w:rPr>
  </w:style>
  <w:style w:type="character" w:customStyle="1" w:styleId="-40">
    <w:name w:val="标题-4 字符"/>
    <w:link w:val="-4"/>
    <w:qFormat/>
    <w:rPr>
      <w:rFonts w:ascii="宋体" w:hAnsi="宋体"/>
      <w:kern w:val="2"/>
      <w:sz w:val="21"/>
      <w:szCs w:val="24"/>
    </w:rPr>
  </w:style>
  <w:style w:type="character" w:customStyle="1" w:styleId="Charc">
    <w:name w:val="纯文本 Char"/>
    <w:qFormat/>
    <w:rPr>
      <w:rFonts w:ascii="宋体" w:hAnsi="Courier New" w:cs="Courier New"/>
      <w:kern w:val="2"/>
      <w:sz w:val="21"/>
      <w:szCs w:val="21"/>
    </w:rPr>
  </w:style>
  <w:style w:type="character" w:customStyle="1" w:styleId="font51">
    <w:name w:val="font51"/>
    <w:basedOn w:val="a4"/>
    <w:qFormat/>
    <w:rPr>
      <w:rFonts w:ascii="宋体" w:eastAsia="宋体" w:hAnsi="宋体" w:cs="宋体" w:hint="eastAsia"/>
      <w:b/>
      <w:bCs/>
      <w:color w:val="000000"/>
      <w:sz w:val="24"/>
      <w:szCs w:val="24"/>
      <w:u w:val="none"/>
    </w:rPr>
  </w:style>
  <w:style w:type="character" w:customStyle="1" w:styleId="font71">
    <w:name w:val="font71"/>
    <w:basedOn w:val="a4"/>
    <w:qFormat/>
    <w:rPr>
      <w:rFonts w:ascii="仿宋_GB2312" w:eastAsia="仿宋_GB2312" w:cs="仿宋_GB2312" w:hint="eastAsia"/>
      <w:b/>
      <w:bCs/>
      <w:color w:val="000000"/>
      <w:sz w:val="24"/>
      <w:szCs w:val="24"/>
      <w:u w:val="none"/>
    </w:rPr>
  </w:style>
  <w:style w:type="character" w:customStyle="1" w:styleId="UnresolvedMention">
    <w:name w:val="Unresolved Mention"/>
    <w:basedOn w:val="a4"/>
    <w:uiPriority w:val="99"/>
    <w:semiHidden/>
    <w:unhideWhenUsed/>
    <w:rsid w:val="004D2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41229">
      <w:bodyDiv w:val="1"/>
      <w:marLeft w:val="0"/>
      <w:marRight w:val="0"/>
      <w:marTop w:val="0"/>
      <w:marBottom w:val="0"/>
      <w:divBdr>
        <w:top w:val="none" w:sz="0" w:space="0" w:color="auto"/>
        <w:left w:val="none" w:sz="0" w:space="0" w:color="auto"/>
        <w:bottom w:val="none" w:sz="0" w:space="0" w:color="auto"/>
        <w:right w:val="none" w:sz="0" w:space="0" w:color="auto"/>
      </w:divBdr>
    </w:div>
    <w:div w:id="137110208">
      <w:bodyDiv w:val="1"/>
      <w:marLeft w:val="0"/>
      <w:marRight w:val="0"/>
      <w:marTop w:val="0"/>
      <w:marBottom w:val="0"/>
      <w:divBdr>
        <w:top w:val="none" w:sz="0" w:space="0" w:color="auto"/>
        <w:left w:val="none" w:sz="0" w:space="0" w:color="auto"/>
        <w:bottom w:val="none" w:sz="0" w:space="0" w:color="auto"/>
        <w:right w:val="none" w:sz="0" w:space="0" w:color="auto"/>
      </w:divBdr>
    </w:div>
    <w:div w:id="1352563759">
      <w:bodyDiv w:val="1"/>
      <w:marLeft w:val="0"/>
      <w:marRight w:val="0"/>
      <w:marTop w:val="0"/>
      <w:marBottom w:val="0"/>
      <w:divBdr>
        <w:top w:val="none" w:sz="0" w:space="0" w:color="auto"/>
        <w:left w:val="none" w:sz="0" w:space="0" w:color="auto"/>
        <w:bottom w:val="none" w:sz="0" w:space="0" w:color="auto"/>
        <w:right w:val="none" w:sz="0" w:space="0" w:color="auto"/>
      </w:divBdr>
    </w:div>
    <w:div w:id="1816141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6760F-1D59-4CC2-88C1-C0DAC79BE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TotalTime>
  <Pages>10</Pages>
  <Words>888</Words>
  <Characters>5064</Characters>
  <Application>Microsoft Office Word</Application>
  <DocSecurity>0</DocSecurity>
  <Lines>42</Lines>
  <Paragraphs>11</Paragraphs>
  <ScaleCrop>false</ScaleCrop>
  <Company>Sysceo.com</Company>
  <LinksUpToDate>false</LinksUpToDate>
  <CharactersWithSpaces>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zb642</cp:lastModifiedBy>
  <cp:revision>1417</cp:revision>
  <cp:lastPrinted>2020-06-29T09:52:00Z</cp:lastPrinted>
  <dcterms:created xsi:type="dcterms:W3CDTF">2021-02-02T01:15:00Z</dcterms:created>
  <dcterms:modified xsi:type="dcterms:W3CDTF">2023-03-06T07:53:00Z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0AFD5E441FD8446486898AA0D7BBD47D</vt:lpwstr>
  </property>
</Properties>
</file>