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26F8E" w14:textId="20F5574F" w:rsidR="007B2407" w:rsidRDefault="00583167">
      <w:r w:rsidRPr="00211E82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25E8963" wp14:editId="3AD2E76F">
                <wp:simplePos x="0" y="0"/>
                <wp:positionH relativeFrom="margin">
                  <wp:align>left</wp:align>
                </wp:positionH>
                <wp:positionV relativeFrom="paragraph">
                  <wp:posOffset>147955</wp:posOffset>
                </wp:positionV>
                <wp:extent cx="6789420" cy="1464733"/>
                <wp:effectExtent l="0" t="0" r="11430" b="21590"/>
                <wp:wrapNone/>
                <wp:docPr id="3" name="圆角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9420" cy="1464733"/>
                        </a:xfrm>
                        <a:prstGeom prst="roundRect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88C87B" w14:textId="77777777" w:rsidR="00211E82" w:rsidRPr="003652B8" w:rsidRDefault="00211E82" w:rsidP="00211E82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5E8963" id="圆角矩形 39" o:spid="_x0000_s1026" style="position:absolute;left:0;text-align:left;margin-left:0;margin-top:11.65pt;width:534.6pt;height:115.35pt;z-index:2517616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iTUhQIAAJkFAAAOAAAAZHJzL2Uyb0RvYy54bWysVEtv2zAMvg/YfxB0X52k6SuoUwQpOgwo&#10;uqLt0LMiS7EBWdQoJXH260fJj2RdsUOxHBRKJD+Sn0le3zS1YVuFvgKb8/HJiDNlJRSVXef8x8vd&#10;l0vOfBC2EAasyvleeX4z//zpeudmagIlmEIhIxDrZzuX8zIEN8syL0tVC38CTllSasBaBLriOitQ&#10;7Ai9NtlkNDrPdoCFQ5DKe3q9bZV8nvC1VjJ819qrwEzOKbeQTkznKp7Z/FrM1ihcWckuDfGBLGpR&#10;WQo6QN2KINgGq7+g6koieNDhREKdgdaVVKkGqmY8elPNcymcSrUQOd4NNPn/Bysfts/uEYmGnfMz&#10;T2KsotFYx3/KjzWJrP1AlmoCk/R4fnF5NZ0Qp5J04+n59OL0NNKZHdwd+vBVQc2ikHOEjS2e6JMk&#10;psT23ofWvreLIT2YqrirjEkXXK+WBtlW0OdbjuKvC/GHmbEf86RUo2t2KD1JYW9UBDT2SWlWFVTs&#10;JKWculINCQkplQ3jVlWKQrV5nh2nGfs4eiReEmBE1lTfgN0B9JYtSI/dEtTZR1eVmnpwHv0rsdZ5&#10;8EiRwYbBua4s4HsAhqrqIrf2PUktNZGl0KwaMoniCor9IzKEdrq8k3cVffB74cOjQBonahJaEeE7&#10;HdrALufQSZyVgL/ee4/21OWk5WxH45lz/3MjUHFmvlnq/6vxdBrnOV2mZxexEfFYszrW2E29BGqh&#10;MS0jJ5MY7YPpRY1Qv9ImWcSopBJWUuycy4D9ZRnatUG7SKrFIpnRDDsR7u2zkxE8Ehx7+aV5Fei6&#10;rg80MA/Qj7KYven71jZ6WlhsAugqDcWB1456mv/UQ92uigvm+J6sDht1/hsAAP//AwBQSwMEFAAG&#10;AAgAAAAhAOFrmQXdAAAACAEAAA8AAABkcnMvZG93bnJldi54bWxMj8FOwzAQRO9I/QdrK3GjNi5E&#10;EOJUVaWKEwfaSIibE2/jqPE6ip02/D3uCY6zs5p5U2xm17MLjqHzpOBxJYAhNd501CqojvuHF2Ah&#10;ajK694QKfjDAplzcFTo3/kqfeDnElqUQCrlWYGMccs5DY9HpsPIDUvJOfnQ6Jjm23Iz6msJdz6UQ&#10;GXe6o9Rg9YA7i835MDkF+6aqPuw3ZdNQy7NsM/7+1Z2Uul/O2zdgEef49ww3/IQOZWKq/UQmsF5B&#10;GhIVyPUa2M0V2asEVqfL85MAXhb8/4DyFwAA//8DAFBLAQItABQABgAIAAAAIQC2gziS/gAAAOEB&#10;AAATAAAAAAAAAAAAAAAAAAAAAABbQ29udGVudF9UeXBlc10ueG1sUEsBAi0AFAAGAAgAAAAhADj9&#10;If/WAAAAlAEAAAsAAAAAAAAAAAAAAAAALwEAAF9yZWxzLy5yZWxzUEsBAi0AFAAGAAgAAAAhAL8S&#10;JNSFAgAAmQUAAA4AAAAAAAAAAAAAAAAALgIAAGRycy9lMm9Eb2MueG1sUEsBAi0AFAAGAAgAAAAh&#10;AOFrmQXdAAAACAEAAA8AAAAAAAAAAAAAAAAA3wQAAGRycy9kb3ducmV2LnhtbFBLBQYAAAAABAAE&#10;APMAAADpBQAAAAA=&#10;" fillcolor="#c00000" strokecolor="#c00000" strokeweight="1pt">
                <v:stroke joinstyle="miter"/>
                <v:textbox>
                  <w:txbxContent>
                    <w:p w14:paraId="4188C87B" w14:textId="77777777" w:rsidR="00211E82" w:rsidRPr="003652B8" w:rsidRDefault="00211E82" w:rsidP="00211E82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5085F"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D151EF" wp14:editId="5B17A159">
                <wp:simplePos x="0" y="0"/>
                <wp:positionH relativeFrom="column">
                  <wp:posOffset>-42684</wp:posOffset>
                </wp:positionH>
                <wp:positionV relativeFrom="paragraph">
                  <wp:posOffset>68580</wp:posOffset>
                </wp:positionV>
                <wp:extent cx="6908800" cy="0"/>
                <wp:effectExtent l="0" t="19050" r="25400" b="1905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08800" cy="0"/>
                        </a:xfrm>
                        <a:prstGeom prst="line">
                          <a:avLst/>
                        </a:prstGeom>
                        <a:ln w="412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F210D6" id="直接连接符 30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35pt,5.4pt" to="540.6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TFC0gEAANMDAAAOAAAAZHJzL2Uyb0RvYy54bWysU0uO1DAQ3SNxB8t72kkDQxN1ehYzgg2C&#10;Fp8DeJxyx5J/sk0nfQkugMQOVizZz20YjkHZ6c4gQEIgNhV/6r2q91xZn49Gkz2EqJxtab2oKAEr&#10;XKfsrqVvXj+5t6IkJm47rp2Flh4g0vPN3TvrwTewdL3THQSCJDY2g29pn5JvGIuiB8PjwnmweCld&#10;MDzhNuxYF/iA7EazZVWdscGFzgcnIEY8vZwu6abwSwkivZAyQiK6pdhbKjGUeJUj26x5swvc90oc&#10;2+D/0IXhymLRmeqSJ07eBvULlVEiuOhkWghnmJNSCSgaUE1d/aTmVc89FC1oTvSzTfH/0Yrn+20g&#10;qmvpfbTHcoNvdPP+y9d3H79df8B48/kTwRu0afCxwewLuw3HXfTbkDWPMpj8RTVkLNYeZmthTETg&#10;4dnjarWqsIQ43bFboA8xPQVnSF60VCubVfOG75/FhMUw9ZSSj7UlQ0sf1MtHD3NjLHc29VJW6aBh&#10;SnsJEqVh9brQlaGCCx3InuM4cCHAprpQZFLMzjCptJ6B1Z+Bx/wMhTJwfwOeEaWys2kGG2Vd+F31&#10;NJ5allP+yYFJd7bgynWH8krFGpycYuFxyvNo/rgv8Nt/cfMdAAD//wMAUEsDBBQABgAIAAAAIQAO&#10;+jTF4AAAAAkBAAAPAAAAZHJzL2Rvd25yZXYueG1sTI9BS8NAEIXvgv9hGcFLaXdrsYaYTbGCiAcL&#10;rUX0NsmOSTA7G7ObNv57t3jQ47z3ePO9bDXaVhyo941jDfOZAkFcOtNwpWH/8jBNQPiAbLB1TBq+&#10;ycMqPz/LMDXuyFs67EIlYgn7FDXUIXSplL6syaKfuY44eh+utxji2VfS9HiM5baVV0otpcWG44ca&#10;O7qvqfzcDVbD18R3r3hdDNv12/ppP3lfJJvnR60vL8a7WxCBxvAXhhN+RIc8MhVuYONFq2G6vInJ&#10;qKu44OSrZL4AUfwqMs/k/wX5DwAAAP//AwBQSwECLQAUAAYACAAAACEAtoM4kv4AAADhAQAAEwAA&#10;AAAAAAAAAAAAAAAAAAAAW0NvbnRlbnRfVHlwZXNdLnhtbFBLAQItABQABgAIAAAAIQA4/SH/1gAA&#10;AJQBAAALAAAAAAAAAAAAAAAAAC8BAABfcmVscy8ucmVsc1BLAQItABQABgAIAAAAIQBnFTFC0gEA&#10;ANMDAAAOAAAAAAAAAAAAAAAAAC4CAABkcnMvZTJvRG9jLnhtbFBLAQItABQABgAIAAAAIQAO+jTF&#10;4AAAAAkBAAAPAAAAAAAAAAAAAAAAACwEAABkcnMvZG93bnJldi54bWxQSwUGAAAAAAQABADzAAAA&#10;OQUAAAAA&#10;" strokecolor="#4472c4 [3204]" strokeweight="3.25pt">
                <v:stroke joinstyle="miter"/>
              </v:line>
            </w:pict>
          </mc:Fallback>
        </mc:AlternateContent>
      </w:r>
    </w:p>
    <w:p w14:paraId="2F1FEFBB" w14:textId="306B0BE6" w:rsidR="00D84F76" w:rsidRDefault="004D046A">
      <w:r w:rsidRPr="00211E82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1A950F1" wp14:editId="0B03D335">
                <wp:simplePos x="0" y="0"/>
                <wp:positionH relativeFrom="margin">
                  <wp:align>center</wp:align>
                </wp:positionH>
                <wp:positionV relativeFrom="paragraph">
                  <wp:posOffset>42121</wp:posOffset>
                </wp:positionV>
                <wp:extent cx="6454140" cy="1388533"/>
                <wp:effectExtent l="0" t="0" r="0" b="254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4140" cy="13885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63C0B9" w14:textId="49C3EAB6" w:rsidR="000C2AFB" w:rsidRPr="008A20CC" w:rsidRDefault="008A20CC" w:rsidP="0036147A">
                            <w:pPr>
                              <w:pStyle w:val="Default"/>
                              <w:rPr>
                                <w:rFonts w:hAnsi="微软雅黑"/>
                                <w:color w:val="FFFFFF" w:themeColor="background1"/>
                                <w:sz w:val="30"/>
                                <w:szCs w:val="30"/>
                                <w:lang w:val="zh-CN"/>
                              </w:rPr>
                            </w:pPr>
                            <w:r w:rsidRPr="008A20CC">
                              <w:rPr>
                                <w:rFonts w:hint="eastAsia"/>
                                <w:color w:val="FFFFFF" w:themeColor="background1"/>
                                <w:sz w:val="30"/>
                                <w:szCs w:val="30"/>
                              </w:rPr>
                              <w:t>圣阳电源</w:t>
                            </w:r>
                            <w:r w:rsidR="008C1061"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  <w:t>844.8</w:t>
                            </w:r>
                            <w:r w:rsidRPr="008A20CC"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  <w:t>V</w:t>
                            </w:r>
                            <w:r w:rsidR="00BA05CD"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  <w:t>10</w:t>
                            </w:r>
                            <w:r w:rsidRPr="008A20CC"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  <w:t>0Ah</w:t>
                            </w:r>
                            <w:r w:rsidR="00BA05CD">
                              <w:rPr>
                                <w:rFonts w:hint="eastAsia"/>
                                <w:color w:val="FFFFFF" w:themeColor="background1"/>
                                <w:sz w:val="30"/>
                                <w:szCs w:val="30"/>
                              </w:rPr>
                              <w:t>工商业</w:t>
                            </w:r>
                            <w:r w:rsidRPr="008A20CC">
                              <w:rPr>
                                <w:rFonts w:hint="eastAsia"/>
                                <w:color w:val="FFFFFF" w:themeColor="background1"/>
                                <w:sz w:val="30"/>
                                <w:szCs w:val="30"/>
                              </w:rPr>
                              <w:t>储能系统</w:t>
                            </w:r>
                            <w:r w:rsidR="000A65A7">
                              <w:rPr>
                                <w:rFonts w:hint="eastAsia"/>
                                <w:color w:val="FFFFFF" w:themeColor="background1"/>
                                <w:sz w:val="30"/>
                                <w:szCs w:val="30"/>
                              </w:rPr>
                              <w:t>是</w:t>
                            </w:r>
                            <w:r w:rsidR="000A65A7" w:rsidRPr="000A65A7">
                              <w:rPr>
                                <w:rFonts w:hint="eastAsia"/>
                                <w:color w:val="FFFFFF" w:themeColor="background1"/>
                                <w:sz w:val="30"/>
                                <w:szCs w:val="30"/>
                              </w:rPr>
                              <w:t>面向园区、商业楼宇、数据中心等工商业场景提供高性能、长寿命、高安全、易拓展的储能解决方案,满足用户对于</w:t>
                            </w:r>
                            <w:r w:rsidR="000F2F43">
                              <w:rPr>
                                <w:rFonts w:hint="eastAsia"/>
                                <w:color w:val="FFFFFF" w:themeColor="background1"/>
                                <w:sz w:val="30"/>
                                <w:szCs w:val="30"/>
                              </w:rPr>
                              <w:t>削</w:t>
                            </w:r>
                            <w:r w:rsidR="000A65A7" w:rsidRPr="000A65A7">
                              <w:rPr>
                                <w:rFonts w:hint="eastAsia"/>
                                <w:color w:val="FFFFFF" w:themeColor="background1"/>
                                <w:sz w:val="30"/>
                                <w:szCs w:val="30"/>
                              </w:rPr>
                              <w:t>峰填谷、需量控制、备用电源、光储融合等功能的需求。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A950F1" id="_x0000_t202" coordsize="21600,21600" o:spt="202" path="m,l,21600r21600,l21600,xe">
                <v:stroke joinstyle="miter"/>
                <v:path gradientshapeok="t" o:connecttype="rect"/>
              </v:shapetype>
              <v:shape id="文本框 13" o:spid="_x0000_s1027" type="#_x0000_t202" style="position:absolute;left:0;text-align:left;margin-left:0;margin-top:3.3pt;width:508.2pt;height:109.35pt;z-index:2517626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a1zaQIAAEUFAAAOAAAAZHJzL2Uyb0RvYy54bWysVMlu2zAQvRfoPxC81/KapoblwHWQokCQ&#10;BE2KnGmKtIVSHJYcW3K/vkNKXuD2kqIXach5s7/h7KapDNspH0qwOR/0+pwpK6Eo7Trn31/uPlxz&#10;FlDYQhiwKud7FfjN/P27We2maggbMIXyjJzYMK1dzjeIbpplQW5UJUIPnLKk1OArgXT066zwoibv&#10;lcmG/f5VVoMvnAepQqDb21bJ58m/1krio9ZBITM5p9wwfX36ruI3m8/EdO2F25SyS0P8QxaVKC0F&#10;Pbq6FSjY1pd/uKpK6SGAxp6EKgOtS6lSDVTNoH9RzfNGOJVqoeYEd2xT+H9u5cPu2T15hs1naGiA&#10;sSG1C9NAl7GeRvsq/ilTRnpq4f7YNtUgk3R5NZ6MB2NSSdINRtfXk9Eo+slO5s4H/KKgYlHIuae5&#10;pHaJ3X3AFnqAxGgW7kpj0myMZTWFGE36yeCoIefGRqxKU+7cnFJPEu6NihhjvynNyiJVEC8Sv9TS&#10;eLYTxAwhpbKYik9+CR1RmpJ4i2GHP2X1FuO2jkNksHg0rkoLPlV/kXbx45CybvHU87O6o4jNqqHC&#10;zya7gmJPA/fQ7kJw8q6kodyLgE/CE/lpkLTQ+EgfbYCaD53E2Qb8r7/dRzxxkrSc1bRMOQ8/t8Ir&#10;zsxXS2z9NBhHfmA6jCcfh3Tw55rVucZuqyXQVAb0dDiZxIhHcxC1h+qV9n4Ro5JKWEmxc44HcYnt&#10;itO7IdVikUC0b07gvX12MrqOQ4qUe2lehXcdL5Eo/QCHtRPTC3q22GhpYbFF0GXibuxz29Wu/7Sr&#10;if3duxIfg/NzQp1ev/lvAAAA//8DAFBLAwQUAAYACAAAACEAGOptC98AAAAHAQAADwAAAGRycy9k&#10;b3ducmV2LnhtbEyPQUvDQBSE74L/YXmCN7tptKHEvJQSKILoobUXb5vsaxLcfRuz2zb6692e7HGY&#10;YeabYjVZI040+t4xwnyWgCBunO65Rdh/bB6WIHxQrJVxTAg/5GFV3t4UKtfuzFs67UIrYgn7XCF0&#10;IQy5lL7pyCo/cwNx9A5utCpEObZSj+ocy62RaZJk0qqe40KnBqo6ar52R4vwWm3e1bZO7fLXVC9v&#10;h/Xwvf9cIN7fTetnEIGm8B+GC35EhzIy1e7I2guDEI8EhCwDcTGTefYEokZI08UjyLKQ1/zlHwAA&#10;AP//AwBQSwECLQAUAAYACAAAACEAtoM4kv4AAADhAQAAEwAAAAAAAAAAAAAAAAAAAAAAW0NvbnRl&#10;bnRfVHlwZXNdLnhtbFBLAQItABQABgAIAAAAIQA4/SH/1gAAAJQBAAALAAAAAAAAAAAAAAAAAC8B&#10;AABfcmVscy8ucmVsc1BLAQItABQABgAIAAAAIQDAXa1zaQIAAEUFAAAOAAAAAAAAAAAAAAAAAC4C&#10;AABkcnMvZTJvRG9jLnhtbFBLAQItABQABgAIAAAAIQAY6m0L3wAAAAcBAAAPAAAAAAAAAAAAAAAA&#10;AMMEAABkcnMvZG93bnJldi54bWxQSwUGAAAAAAQABADzAAAAzwUAAAAA&#10;" filled="f" stroked="f" strokeweight=".5pt">
                <v:textbox>
                  <w:txbxContent>
                    <w:p w14:paraId="2063C0B9" w14:textId="49C3EAB6" w:rsidR="000C2AFB" w:rsidRPr="008A20CC" w:rsidRDefault="008A20CC" w:rsidP="0036147A">
                      <w:pPr>
                        <w:pStyle w:val="Default"/>
                        <w:rPr>
                          <w:rFonts w:hAnsi="微软雅黑"/>
                          <w:color w:val="FFFFFF" w:themeColor="background1"/>
                          <w:sz w:val="30"/>
                          <w:szCs w:val="30"/>
                          <w:lang w:val="zh-CN"/>
                        </w:rPr>
                      </w:pPr>
                      <w:r w:rsidRPr="008A20CC">
                        <w:rPr>
                          <w:rFonts w:hint="eastAsia"/>
                          <w:color w:val="FFFFFF" w:themeColor="background1"/>
                          <w:sz w:val="30"/>
                          <w:szCs w:val="30"/>
                        </w:rPr>
                        <w:t>圣阳电源</w:t>
                      </w:r>
                      <w:r w:rsidR="008C1061">
                        <w:rPr>
                          <w:color w:val="FFFFFF" w:themeColor="background1"/>
                          <w:sz w:val="30"/>
                          <w:szCs w:val="30"/>
                        </w:rPr>
                        <w:t>844.8</w:t>
                      </w:r>
                      <w:r w:rsidRPr="008A20CC">
                        <w:rPr>
                          <w:color w:val="FFFFFF" w:themeColor="background1"/>
                          <w:sz w:val="30"/>
                          <w:szCs w:val="30"/>
                        </w:rPr>
                        <w:t>V</w:t>
                      </w:r>
                      <w:r w:rsidR="00BA05CD">
                        <w:rPr>
                          <w:color w:val="FFFFFF" w:themeColor="background1"/>
                          <w:sz w:val="30"/>
                          <w:szCs w:val="30"/>
                        </w:rPr>
                        <w:t>10</w:t>
                      </w:r>
                      <w:r w:rsidRPr="008A20CC">
                        <w:rPr>
                          <w:color w:val="FFFFFF" w:themeColor="background1"/>
                          <w:sz w:val="30"/>
                          <w:szCs w:val="30"/>
                        </w:rPr>
                        <w:t>0Ah</w:t>
                      </w:r>
                      <w:r w:rsidR="00BA05CD">
                        <w:rPr>
                          <w:rFonts w:hint="eastAsia"/>
                          <w:color w:val="FFFFFF" w:themeColor="background1"/>
                          <w:sz w:val="30"/>
                          <w:szCs w:val="30"/>
                        </w:rPr>
                        <w:t>工商业</w:t>
                      </w:r>
                      <w:r w:rsidRPr="008A20CC">
                        <w:rPr>
                          <w:rFonts w:hint="eastAsia"/>
                          <w:color w:val="FFFFFF" w:themeColor="background1"/>
                          <w:sz w:val="30"/>
                          <w:szCs w:val="30"/>
                        </w:rPr>
                        <w:t>储能系统</w:t>
                      </w:r>
                      <w:r w:rsidR="000A65A7">
                        <w:rPr>
                          <w:rFonts w:hint="eastAsia"/>
                          <w:color w:val="FFFFFF" w:themeColor="background1"/>
                          <w:sz w:val="30"/>
                          <w:szCs w:val="30"/>
                        </w:rPr>
                        <w:t>是</w:t>
                      </w:r>
                      <w:r w:rsidR="000A65A7" w:rsidRPr="000A65A7">
                        <w:rPr>
                          <w:rFonts w:hint="eastAsia"/>
                          <w:color w:val="FFFFFF" w:themeColor="background1"/>
                          <w:sz w:val="30"/>
                          <w:szCs w:val="30"/>
                        </w:rPr>
                        <w:t>面向园区、商业楼宇、数据中心等工商业场景提供高性能、长寿命、高安全、易拓展的储能解决方案,满足用户对于</w:t>
                      </w:r>
                      <w:r w:rsidR="000F2F43">
                        <w:rPr>
                          <w:rFonts w:hint="eastAsia"/>
                          <w:color w:val="FFFFFF" w:themeColor="background1"/>
                          <w:sz w:val="30"/>
                          <w:szCs w:val="30"/>
                        </w:rPr>
                        <w:t>削</w:t>
                      </w:r>
                      <w:r w:rsidR="000A65A7" w:rsidRPr="000A65A7">
                        <w:rPr>
                          <w:rFonts w:hint="eastAsia"/>
                          <w:color w:val="FFFFFF" w:themeColor="background1"/>
                          <w:sz w:val="30"/>
                          <w:szCs w:val="30"/>
                        </w:rPr>
                        <w:t>峰填谷、需量控制、备用电源、光储融合等功能的需求。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0CF441A" w14:textId="68E051D6" w:rsidR="00390720" w:rsidRDefault="00390720"/>
    <w:p w14:paraId="6A05BA24" w14:textId="1F8988C0" w:rsidR="00311A46" w:rsidRDefault="00311A46"/>
    <w:p w14:paraId="0602E998" w14:textId="306CE97D" w:rsidR="00EA10C3" w:rsidRDefault="00EA10C3"/>
    <w:p w14:paraId="42A035F6" w14:textId="0B0BFD6A" w:rsidR="00361800" w:rsidRDefault="00361800"/>
    <w:p w14:paraId="505B4C15" w14:textId="194DB501" w:rsidR="00BC199C" w:rsidRPr="005510A2" w:rsidRDefault="000F2F43" w:rsidP="00BC199C">
      <w:pPr>
        <w:rPr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826176" behindDoc="1" locked="0" layoutInCell="1" allowOverlap="1" wp14:anchorId="093DDC6F" wp14:editId="616A3D6C">
            <wp:simplePos x="0" y="0"/>
            <wp:positionH relativeFrom="margin">
              <wp:posOffset>3900593</wp:posOffset>
            </wp:positionH>
            <wp:positionV relativeFrom="paragraph">
              <wp:posOffset>207433</wp:posOffset>
            </wp:positionV>
            <wp:extent cx="2754630" cy="1985645"/>
            <wp:effectExtent l="0" t="0" r="0" b="0"/>
            <wp:wrapThrough wrapText="bothSides">
              <wp:wrapPolygon edited="0">
                <wp:start x="2539" y="4973"/>
                <wp:lineTo x="2390" y="16371"/>
                <wp:lineTo x="19120" y="16371"/>
                <wp:lineTo x="18971" y="4973"/>
                <wp:lineTo x="2539" y="4973"/>
              </wp:wrapPolygon>
            </wp:wrapThrough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4630" cy="198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F169E" w:rsidRPr="00DC0D41">
        <w:rPr>
          <w:rFonts w:hint="eastAsia"/>
          <w:b/>
          <w:bCs/>
          <w:sz w:val="24"/>
          <w:szCs w:val="24"/>
        </w:rPr>
        <w:t>优点</w:t>
      </w:r>
    </w:p>
    <w:p w14:paraId="4DB75C74" w14:textId="10A15BDC" w:rsidR="001F169E" w:rsidRPr="00DC0D41" w:rsidRDefault="001F169E" w:rsidP="001F169E">
      <w:pPr>
        <w:pStyle w:val="ad"/>
        <w:numPr>
          <w:ilvl w:val="0"/>
          <w:numId w:val="1"/>
        </w:numPr>
        <w:ind w:firstLineChars="0"/>
        <w:rPr>
          <w:sz w:val="24"/>
          <w:szCs w:val="24"/>
        </w:rPr>
      </w:pPr>
      <w:r w:rsidRPr="00DC0D41">
        <w:rPr>
          <w:rFonts w:hint="eastAsia"/>
          <w:sz w:val="24"/>
          <w:szCs w:val="24"/>
        </w:rPr>
        <w:t>安全，可靠</w:t>
      </w:r>
      <w:r w:rsidR="00AB3F00">
        <w:rPr>
          <w:rFonts w:hint="eastAsia"/>
          <w:sz w:val="24"/>
          <w:szCs w:val="24"/>
        </w:rPr>
        <w:t>、长寿命</w:t>
      </w:r>
    </w:p>
    <w:p w14:paraId="67F572CD" w14:textId="05D6B702" w:rsidR="001F169E" w:rsidRPr="00DC0D41" w:rsidRDefault="00A67689" w:rsidP="001F169E">
      <w:pPr>
        <w:pStyle w:val="ad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智能化</w:t>
      </w:r>
      <w:r w:rsidR="00BA05CD">
        <w:rPr>
          <w:rFonts w:hint="eastAsia"/>
          <w:sz w:val="24"/>
          <w:szCs w:val="24"/>
        </w:rPr>
        <w:t>主动均衡</w:t>
      </w:r>
      <w:r>
        <w:rPr>
          <w:rFonts w:hint="eastAsia"/>
          <w:sz w:val="24"/>
          <w:szCs w:val="24"/>
        </w:rPr>
        <w:t>B</w:t>
      </w:r>
      <w:r>
        <w:rPr>
          <w:sz w:val="24"/>
          <w:szCs w:val="24"/>
        </w:rPr>
        <w:t>MS</w:t>
      </w:r>
      <w:r>
        <w:rPr>
          <w:rFonts w:hint="eastAsia"/>
          <w:sz w:val="24"/>
          <w:szCs w:val="24"/>
        </w:rPr>
        <w:t>，外置B</w:t>
      </w:r>
      <w:r>
        <w:rPr>
          <w:sz w:val="24"/>
          <w:szCs w:val="24"/>
        </w:rPr>
        <w:t>MU</w:t>
      </w:r>
      <w:r>
        <w:rPr>
          <w:rFonts w:hint="eastAsia"/>
          <w:sz w:val="24"/>
          <w:szCs w:val="24"/>
        </w:rPr>
        <w:t>，方便维护</w:t>
      </w:r>
    </w:p>
    <w:p w14:paraId="23EE0797" w14:textId="5525B609" w:rsidR="001F169E" w:rsidRDefault="001F169E" w:rsidP="001F169E">
      <w:pPr>
        <w:pStyle w:val="ad"/>
        <w:numPr>
          <w:ilvl w:val="0"/>
          <w:numId w:val="1"/>
        </w:numPr>
        <w:ind w:firstLineChars="0"/>
        <w:rPr>
          <w:sz w:val="24"/>
          <w:szCs w:val="24"/>
        </w:rPr>
      </w:pPr>
      <w:r w:rsidRPr="00DC0D41">
        <w:rPr>
          <w:rFonts w:hint="eastAsia"/>
          <w:sz w:val="24"/>
          <w:szCs w:val="24"/>
        </w:rPr>
        <w:t>模块化设计，安装方便</w:t>
      </w:r>
    </w:p>
    <w:p w14:paraId="22C56CD6" w14:textId="7447DCE4" w:rsidR="000F2F43" w:rsidRPr="00DC0D41" w:rsidRDefault="008149A4" w:rsidP="001F169E">
      <w:pPr>
        <w:pStyle w:val="ad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容量</w:t>
      </w:r>
      <w:r w:rsidR="00C132D0">
        <w:rPr>
          <w:rFonts w:hint="eastAsia"/>
          <w:sz w:val="24"/>
          <w:szCs w:val="24"/>
        </w:rPr>
        <w:t>易扩容</w:t>
      </w:r>
    </w:p>
    <w:p w14:paraId="5AAE07F7" w14:textId="20DADA95" w:rsidR="00CB0088" w:rsidRDefault="00CB0088" w:rsidP="005510A2">
      <w:pPr>
        <w:ind w:firstLineChars="200" w:firstLine="420"/>
      </w:pPr>
    </w:p>
    <w:tbl>
      <w:tblPr>
        <w:tblStyle w:val="ae"/>
        <w:tblW w:w="10485" w:type="dxa"/>
        <w:jc w:val="center"/>
        <w:tblLook w:val="04A0" w:firstRow="1" w:lastRow="0" w:firstColumn="1" w:lastColumn="0" w:noHBand="0" w:noVBand="1"/>
      </w:tblPr>
      <w:tblGrid>
        <w:gridCol w:w="1732"/>
        <w:gridCol w:w="673"/>
        <w:gridCol w:w="1051"/>
        <w:gridCol w:w="1134"/>
        <w:gridCol w:w="1134"/>
        <w:gridCol w:w="1559"/>
        <w:gridCol w:w="850"/>
        <w:gridCol w:w="1275"/>
        <w:gridCol w:w="1077"/>
      </w:tblGrid>
      <w:tr w:rsidR="008B6635" w:rsidRPr="002E78F5" w14:paraId="0DC0E640" w14:textId="77777777" w:rsidTr="00D06EFE">
        <w:trPr>
          <w:trHeight w:val="624"/>
          <w:jc w:val="center"/>
        </w:trPr>
        <w:tc>
          <w:tcPr>
            <w:tcW w:w="10485" w:type="dxa"/>
            <w:gridSpan w:val="9"/>
            <w:vAlign w:val="center"/>
          </w:tcPr>
          <w:p w14:paraId="1C052DF6" w14:textId="24262B83" w:rsidR="008B6635" w:rsidRPr="004915D1" w:rsidRDefault="008B6635" w:rsidP="008B6635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4915D1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系统配置</w:t>
            </w:r>
          </w:p>
        </w:tc>
      </w:tr>
      <w:tr w:rsidR="008B6635" w:rsidRPr="002E78F5" w14:paraId="6F54E752" w14:textId="77777777" w:rsidTr="000E4160">
        <w:trPr>
          <w:trHeight w:val="624"/>
          <w:jc w:val="center"/>
        </w:trPr>
        <w:tc>
          <w:tcPr>
            <w:tcW w:w="1732" w:type="dxa"/>
            <w:noWrap/>
            <w:vAlign w:val="center"/>
          </w:tcPr>
          <w:p w14:paraId="4A28D2F2" w14:textId="64D61241" w:rsidR="008B6635" w:rsidRPr="00541278" w:rsidRDefault="008B6635" w:rsidP="008B6635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型号</w:t>
            </w:r>
          </w:p>
        </w:tc>
        <w:tc>
          <w:tcPr>
            <w:tcW w:w="673" w:type="dxa"/>
            <w:vAlign w:val="center"/>
          </w:tcPr>
          <w:p w14:paraId="5A72FC5A" w14:textId="11397BA1" w:rsidR="008B6635" w:rsidRPr="00541278" w:rsidRDefault="008B6635" w:rsidP="008B6635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  <w:r w:rsidRPr="00541278">
              <w:rPr>
                <w:rFonts w:ascii="仿宋" w:eastAsia="仿宋" w:hAnsi="仿宋" w:hint="eastAsia"/>
                <w:b/>
                <w:bCs/>
                <w:szCs w:val="21"/>
              </w:rPr>
              <w:t>模组数量</w:t>
            </w:r>
          </w:p>
        </w:tc>
        <w:tc>
          <w:tcPr>
            <w:tcW w:w="1051" w:type="dxa"/>
            <w:noWrap/>
            <w:vAlign w:val="center"/>
          </w:tcPr>
          <w:p w14:paraId="1B315912" w14:textId="68A9F042" w:rsidR="008B6635" w:rsidRPr="00541278" w:rsidRDefault="008B6635" w:rsidP="008B6635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  <w:r w:rsidRPr="0054127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标准电压（V）</w:t>
            </w:r>
          </w:p>
        </w:tc>
        <w:tc>
          <w:tcPr>
            <w:tcW w:w="1134" w:type="dxa"/>
            <w:noWrap/>
            <w:vAlign w:val="center"/>
          </w:tcPr>
          <w:p w14:paraId="4F32C222" w14:textId="7D4EDA88" w:rsidR="008B6635" w:rsidRPr="00541278" w:rsidRDefault="008B6635" w:rsidP="008B6635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  <w:r w:rsidRPr="0054127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最小放电电压（V）</w:t>
            </w:r>
          </w:p>
        </w:tc>
        <w:tc>
          <w:tcPr>
            <w:tcW w:w="1134" w:type="dxa"/>
            <w:noWrap/>
            <w:vAlign w:val="center"/>
          </w:tcPr>
          <w:p w14:paraId="694E6DD6" w14:textId="58BD9D78" w:rsidR="008B6635" w:rsidRPr="00541278" w:rsidRDefault="008B6635" w:rsidP="008B6635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  <w:r w:rsidRPr="0054127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最大充电电压（V）</w:t>
            </w:r>
          </w:p>
        </w:tc>
        <w:tc>
          <w:tcPr>
            <w:tcW w:w="1559" w:type="dxa"/>
            <w:noWrap/>
            <w:vAlign w:val="center"/>
          </w:tcPr>
          <w:p w14:paraId="00D8A2A2" w14:textId="78660590" w:rsidR="008B6635" w:rsidRPr="00541278" w:rsidRDefault="008B6635" w:rsidP="008B6635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  <w:r w:rsidRPr="0054127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额定能量(kWh)(25℃，0.2C）</w:t>
            </w:r>
          </w:p>
        </w:tc>
        <w:tc>
          <w:tcPr>
            <w:tcW w:w="850" w:type="dxa"/>
            <w:vAlign w:val="center"/>
          </w:tcPr>
          <w:p w14:paraId="3E205190" w14:textId="6616EE87" w:rsidR="008B6635" w:rsidRPr="00541278" w:rsidRDefault="008B6635" w:rsidP="008B6635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  <w:r w:rsidRPr="0054127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额定容量（Ah）</w:t>
            </w:r>
          </w:p>
        </w:tc>
        <w:tc>
          <w:tcPr>
            <w:tcW w:w="1275" w:type="dxa"/>
            <w:noWrap/>
            <w:vAlign w:val="center"/>
          </w:tcPr>
          <w:p w14:paraId="11E3C5F2" w14:textId="45C1FD54" w:rsidR="008B6635" w:rsidRPr="00541278" w:rsidRDefault="008B6635" w:rsidP="008B6635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  <w:r w:rsidRPr="0054127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尺寸(W×D×H,</w:t>
            </w:r>
            <w:r w:rsidRPr="00541278"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54127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mm)</w:t>
            </w:r>
          </w:p>
        </w:tc>
        <w:tc>
          <w:tcPr>
            <w:tcW w:w="1077" w:type="dxa"/>
            <w:noWrap/>
            <w:vAlign w:val="center"/>
          </w:tcPr>
          <w:p w14:paraId="6A2D8504" w14:textId="701AEA7A" w:rsidR="008B6635" w:rsidRPr="00541278" w:rsidRDefault="008B6635" w:rsidP="008B6635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  <w:r w:rsidRPr="0054127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重量（kg）</w:t>
            </w:r>
          </w:p>
        </w:tc>
      </w:tr>
      <w:tr w:rsidR="008B6635" w:rsidRPr="002E78F5" w14:paraId="0732AA6B" w14:textId="77777777" w:rsidTr="000E4160">
        <w:trPr>
          <w:trHeight w:val="624"/>
          <w:jc w:val="center"/>
        </w:trPr>
        <w:tc>
          <w:tcPr>
            <w:tcW w:w="1732" w:type="dxa"/>
            <w:noWrap/>
            <w:vAlign w:val="center"/>
          </w:tcPr>
          <w:p w14:paraId="49BD191D" w14:textId="61F55265" w:rsidR="008B6635" w:rsidRPr="002E78F5" w:rsidRDefault="00D06EFE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HSIFP153100N</w:t>
            </w:r>
          </w:p>
        </w:tc>
        <w:tc>
          <w:tcPr>
            <w:tcW w:w="673" w:type="dxa"/>
            <w:vAlign w:val="center"/>
          </w:tcPr>
          <w:p w14:paraId="48EFD1C3" w14:textId="65488D01" w:rsidR="008B663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51" w:type="dxa"/>
            <w:noWrap/>
            <w:vAlign w:val="center"/>
          </w:tcPr>
          <w:p w14:paraId="767944F9" w14:textId="0847E383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53.6</w:t>
            </w:r>
          </w:p>
        </w:tc>
        <w:tc>
          <w:tcPr>
            <w:tcW w:w="1134" w:type="dxa"/>
            <w:noWrap/>
            <w:vAlign w:val="center"/>
          </w:tcPr>
          <w:p w14:paraId="255803B0" w14:textId="7653EFF5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134.4</w:t>
            </w:r>
          </w:p>
        </w:tc>
        <w:tc>
          <w:tcPr>
            <w:tcW w:w="1134" w:type="dxa"/>
            <w:noWrap/>
            <w:vAlign w:val="center"/>
          </w:tcPr>
          <w:p w14:paraId="3C923AE6" w14:textId="05DF1CD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72.8</w:t>
            </w:r>
          </w:p>
        </w:tc>
        <w:tc>
          <w:tcPr>
            <w:tcW w:w="1559" w:type="dxa"/>
            <w:noWrap/>
            <w:vAlign w:val="center"/>
          </w:tcPr>
          <w:p w14:paraId="50EA59BA" w14:textId="220B9082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5.36</w:t>
            </w:r>
          </w:p>
        </w:tc>
        <w:tc>
          <w:tcPr>
            <w:tcW w:w="850" w:type="dxa"/>
            <w:vMerge w:val="restart"/>
            <w:vAlign w:val="center"/>
          </w:tcPr>
          <w:p w14:paraId="247CDFB2" w14:textId="27FCA7F0" w:rsidR="008B6635" w:rsidRPr="002E78F5" w:rsidRDefault="008B6635" w:rsidP="008B6635">
            <w:pPr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00</w:t>
            </w:r>
          </w:p>
        </w:tc>
        <w:tc>
          <w:tcPr>
            <w:tcW w:w="1275" w:type="dxa"/>
            <w:vMerge w:val="restart"/>
            <w:noWrap/>
            <w:vAlign w:val="center"/>
          </w:tcPr>
          <w:p w14:paraId="49811C0C" w14:textId="08927108" w:rsidR="008B6635" w:rsidRPr="00587EAF" w:rsidRDefault="008B6635" w:rsidP="008B6635">
            <w:pPr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600</w:t>
            </w:r>
            <w:r w:rsidRPr="00587EA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2"/>
              </w:rPr>
              <w:t>×</w:t>
            </w: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650</w:t>
            </w:r>
            <w:r w:rsidRPr="00587EA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2"/>
              </w:rPr>
              <w:t>×</w:t>
            </w: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2300</w:t>
            </w:r>
          </w:p>
        </w:tc>
        <w:tc>
          <w:tcPr>
            <w:tcW w:w="1077" w:type="dxa"/>
            <w:noWrap/>
            <w:vAlign w:val="center"/>
          </w:tcPr>
          <w:p w14:paraId="791DCC47" w14:textId="79B7CD89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10</w:t>
            </w:r>
          </w:p>
        </w:tc>
      </w:tr>
      <w:tr w:rsidR="008B6635" w:rsidRPr="002E78F5" w14:paraId="309E236D" w14:textId="77777777" w:rsidTr="000E4160">
        <w:trPr>
          <w:trHeight w:val="624"/>
          <w:jc w:val="center"/>
        </w:trPr>
        <w:tc>
          <w:tcPr>
            <w:tcW w:w="1732" w:type="dxa"/>
            <w:noWrap/>
            <w:vAlign w:val="center"/>
          </w:tcPr>
          <w:p w14:paraId="795E34DA" w14:textId="4483906B" w:rsidR="008B6635" w:rsidRPr="002E78F5" w:rsidRDefault="00D06EFE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HSIFP230100N</w:t>
            </w:r>
          </w:p>
        </w:tc>
        <w:tc>
          <w:tcPr>
            <w:tcW w:w="673" w:type="dxa"/>
            <w:vAlign w:val="center"/>
          </w:tcPr>
          <w:p w14:paraId="765AC2E9" w14:textId="2B563E13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51" w:type="dxa"/>
            <w:noWrap/>
            <w:vAlign w:val="center"/>
            <w:hideMark/>
          </w:tcPr>
          <w:p w14:paraId="2E1E97B8" w14:textId="334EF005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230.4</w:t>
            </w:r>
          </w:p>
        </w:tc>
        <w:tc>
          <w:tcPr>
            <w:tcW w:w="1134" w:type="dxa"/>
            <w:noWrap/>
            <w:vAlign w:val="center"/>
            <w:hideMark/>
          </w:tcPr>
          <w:p w14:paraId="66AF3672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201.6</w:t>
            </w:r>
          </w:p>
        </w:tc>
        <w:tc>
          <w:tcPr>
            <w:tcW w:w="1134" w:type="dxa"/>
            <w:noWrap/>
            <w:vAlign w:val="center"/>
            <w:hideMark/>
          </w:tcPr>
          <w:p w14:paraId="6AC8B3FD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259.2</w:t>
            </w:r>
          </w:p>
        </w:tc>
        <w:tc>
          <w:tcPr>
            <w:tcW w:w="1559" w:type="dxa"/>
            <w:noWrap/>
            <w:vAlign w:val="center"/>
            <w:hideMark/>
          </w:tcPr>
          <w:p w14:paraId="30ADE56D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23.04</w:t>
            </w:r>
          </w:p>
        </w:tc>
        <w:tc>
          <w:tcPr>
            <w:tcW w:w="850" w:type="dxa"/>
            <w:vMerge/>
            <w:vAlign w:val="center"/>
          </w:tcPr>
          <w:p w14:paraId="0C3C407D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A474B76" w14:textId="659E7D5D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077" w:type="dxa"/>
            <w:noWrap/>
            <w:vAlign w:val="center"/>
            <w:hideMark/>
          </w:tcPr>
          <w:p w14:paraId="3C269E92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275</w:t>
            </w:r>
          </w:p>
        </w:tc>
      </w:tr>
      <w:tr w:rsidR="008B6635" w:rsidRPr="002E78F5" w14:paraId="56CACF0E" w14:textId="77777777" w:rsidTr="000E4160">
        <w:trPr>
          <w:trHeight w:val="624"/>
          <w:jc w:val="center"/>
        </w:trPr>
        <w:tc>
          <w:tcPr>
            <w:tcW w:w="1732" w:type="dxa"/>
            <w:noWrap/>
            <w:vAlign w:val="center"/>
          </w:tcPr>
          <w:p w14:paraId="3DC1E503" w14:textId="63849531" w:rsidR="008B6635" w:rsidRPr="002E78F5" w:rsidRDefault="00D06EFE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HSIFP307100N</w:t>
            </w:r>
          </w:p>
        </w:tc>
        <w:tc>
          <w:tcPr>
            <w:tcW w:w="673" w:type="dxa"/>
            <w:vAlign w:val="center"/>
          </w:tcPr>
          <w:p w14:paraId="4194AF9F" w14:textId="26982928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51" w:type="dxa"/>
            <w:noWrap/>
            <w:vAlign w:val="center"/>
            <w:hideMark/>
          </w:tcPr>
          <w:p w14:paraId="527B8AD1" w14:textId="12F44F58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307.2</w:t>
            </w:r>
          </w:p>
        </w:tc>
        <w:tc>
          <w:tcPr>
            <w:tcW w:w="1134" w:type="dxa"/>
            <w:noWrap/>
            <w:vAlign w:val="center"/>
            <w:hideMark/>
          </w:tcPr>
          <w:p w14:paraId="68894EE3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268.8</w:t>
            </w:r>
          </w:p>
        </w:tc>
        <w:tc>
          <w:tcPr>
            <w:tcW w:w="1134" w:type="dxa"/>
            <w:noWrap/>
            <w:vAlign w:val="center"/>
            <w:hideMark/>
          </w:tcPr>
          <w:p w14:paraId="76A447EF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345.6</w:t>
            </w:r>
          </w:p>
        </w:tc>
        <w:tc>
          <w:tcPr>
            <w:tcW w:w="1559" w:type="dxa"/>
            <w:noWrap/>
            <w:vAlign w:val="center"/>
            <w:hideMark/>
          </w:tcPr>
          <w:p w14:paraId="17688421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30.72</w:t>
            </w:r>
          </w:p>
        </w:tc>
        <w:tc>
          <w:tcPr>
            <w:tcW w:w="850" w:type="dxa"/>
            <w:vMerge/>
            <w:vAlign w:val="center"/>
          </w:tcPr>
          <w:p w14:paraId="78BAF245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1FA19379" w14:textId="7E82BDDE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077" w:type="dxa"/>
            <w:noWrap/>
            <w:vAlign w:val="center"/>
            <w:hideMark/>
          </w:tcPr>
          <w:p w14:paraId="14A34640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340</w:t>
            </w:r>
          </w:p>
        </w:tc>
      </w:tr>
      <w:tr w:rsidR="008B6635" w:rsidRPr="002E78F5" w14:paraId="37750FE5" w14:textId="77777777" w:rsidTr="000E4160">
        <w:trPr>
          <w:trHeight w:val="624"/>
          <w:jc w:val="center"/>
        </w:trPr>
        <w:tc>
          <w:tcPr>
            <w:tcW w:w="1732" w:type="dxa"/>
            <w:noWrap/>
            <w:vAlign w:val="center"/>
          </w:tcPr>
          <w:p w14:paraId="3D7622B4" w14:textId="3D7706A8" w:rsidR="008B6635" w:rsidRPr="002E78F5" w:rsidRDefault="00D06EFE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HSIFP384100N</w:t>
            </w:r>
          </w:p>
        </w:tc>
        <w:tc>
          <w:tcPr>
            <w:tcW w:w="673" w:type="dxa"/>
            <w:vAlign w:val="center"/>
          </w:tcPr>
          <w:p w14:paraId="3C09D1A5" w14:textId="366FBD99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51" w:type="dxa"/>
            <w:noWrap/>
            <w:vAlign w:val="center"/>
            <w:hideMark/>
          </w:tcPr>
          <w:p w14:paraId="781E2C54" w14:textId="002239A3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384</w:t>
            </w:r>
          </w:p>
        </w:tc>
        <w:tc>
          <w:tcPr>
            <w:tcW w:w="1134" w:type="dxa"/>
            <w:noWrap/>
            <w:vAlign w:val="center"/>
            <w:hideMark/>
          </w:tcPr>
          <w:p w14:paraId="389783A8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336</w:t>
            </w:r>
          </w:p>
        </w:tc>
        <w:tc>
          <w:tcPr>
            <w:tcW w:w="1134" w:type="dxa"/>
            <w:noWrap/>
            <w:vAlign w:val="center"/>
            <w:hideMark/>
          </w:tcPr>
          <w:p w14:paraId="27A2A8A9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432</w:t>
            </w:r>
          </w:p>
        </w:tc>
        <w:tc>
          <w:tcPr>
            <w:tcW w:w="1559" w:type="dxa"/>
            <w:noWrap/>
            <w:vAlign w:val="center"/>
            <w:hideMark/>
          </w:tcPr>
          <w:p w14:paraId="262D3310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38.4</w:t>
            </w:r>
          </w:p>
        </w:tc>
        <w:tc>
          <w:tcPr>
            <w:tcW w:w="850" w:type="dxa"/>
            <w:vMerge/>
            <w:vAlign w:val="center"/>
          </w:tcPr>
          <w:p w14:paraId="44196667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2F0CB438" w14:textId="36ED2E63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077" w:type="dxa"/>
            <w:noWrap/>
            <w:vAlign w:val="center"/>
            <w:hideMark/>
          </w:tcPr>
          <w:p w14:paraId="156AA628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405</w:t>
            </w:r>
          </w:p>
        </w:tc>
      </w:tr>
      <w:tr w:rsidR="008B6635" w:rsidRPr="002E78F5" w14:paraId="7241C2D2" w14:textId="77777777" w:rsidTr="000E4160">
        <w:trPr>
          <w:trHeight w:val="624"/>
          <w:jc w:val="center"/>
        </w:trPr>
        <w:tc>
          <w:tcPr>
            <w:tcW w:w="1732" w:type="dxa"/>
            <w:noWrap/>
            <w:vAlign w:val="center"/>
          </w:tcPr>
          <w:p w14:paraId="20EF82FC" w14:textId="35F32BCE" w:rsidR="008B6635" w:rsidRPr="002E78F5" w:rsidRDefault="00D06EFE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HSIFP460100N</w:t>
            </w:r>
          </w:p>
        </w:tc>
        <w:tc>
          <w:tcPr>
            <w:tcW w:w="673" w:type="dxa"/>
            <w:vAlign w:val="center"/>
          </w:tcPr>
          <w:p w14:paraId="5D85BA23" w14:textId="77C956CB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051" w:type="dxa"/>
            <w:noWrap/>
            <w:vAlign w:val="center"/>
            <w:hideMark/>
          </w:tcPr>
          <w:p w14:paraId="1F80B944" w14:textId="5FBC7FF5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460.8</w:t>
            </w:r>
          </w:p>
        </w:tc>
        <w:tc>
          <w:tcPr>
            <w:tcW w:w="1134" w:type="dxa"/>
            <w:noWrap/>
            <w:vAlign w:val="center"/>
            <w:hideMark/>
          </w:tcPr>
          <w:p w14:paraId="285036A1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403.2</w:t>
            </w:r>
          </w:p>
        </w:tc>
        <w:tc>
          <w:tcPr>
            <w:tcW w:w="1134" w:type="dxa"/>
            <w:noWrap/>
            <w:vAlign w:val="center"/>
            <w:hideMark/>
          </w:tcPr>
          <w:p w14:paraId="284C788F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518.4</w:t>
            </w:r>
          </w:p>
        </w:tc>
        <w:tc>
          <w:tcPr>
            <w:tcW w:w="1559" w:type="dxa"/>
            <w:noWrap/>
            <w:vAlign w:val="center"/>
            <w:hideMark/>
          </w:tcPr>
          <w:p w14:paraId="18B9D706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46.08</w:t>
            </w:r>
          </w:p>
        </w:tc>
        <w:tc>
          <w:tcPr>
            <w:tcW w:w="850" w:type="dxa"/>
            <w:vMerge/>
            <w:vAlign w:val="center"/>
          </w:tcPr>
          <w:p w14:paraId="7AD3E0BD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2C7AC930" w14:textId="1D7A607A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077" w:type="dxa"/>
            <w:noWrap/>
            <w:vAlign w:val="center"/>
            <w:hideMark/>
          </w:tcPr>
          <w:p w14:paraId="7D84FF44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470</w:t>
            </w:r>
          </w:p>
        </w:tc>
      </w:tr>
      <w:tr w:rsidR="008B6635" w:rsidRPr="002E78F5" w14:paraId="2B4F6C73" w14:textId="77777777" w:rsidTr="000E4160">
        <w:trPr>
          <w:trHeight w:val="624"/>
          <w:jc w:val="center"/>
        </w:trPr>
        <w:tc>
          <w:tcPr>
            <w:tcW w:w="1732" w:type="dxa"/>
            <w:noWrap/>
            <w:vAlign w:val="center"/>
          </w:tcPr>
          <w:p w14:paraId="5FDBDA83" w14:textId="4A799098" w:rsidR="008B6635" w:rsidRPr="002E78F5" w:rsidRDefault="00D06EFE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HSIFP537100N</w:t>
            </w:r>
          </w:p>
        </w:tc>
        <w:tc>
          <w:tcPr>
            <w:tcW w:w="673" w:type="dxa"/>
            <w:vAlign w:val="center"/>
          </w:tcPr>
          <w:p w14:paraId="0ED7F849" w14:textId="02139D24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051" w:type="dxa"/>
            <w:noWrap/>
            <w:vAlign w:val="center"/>
            <w:hideMark/>
          </w:tcPr>
          <w:p w14:paraId="105AC6E8" w14:textId="6E42AC46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537.6</w:t>
            </w:r>
          </w:p>
        </w:tc>
        <w:tc>
          <w:tcPr>
            <w:tcW w:w="1134" w:type="dxa"/>
            <w:noWrap/>
            <w:vAlign w:val="center"/>
            <w:hideMark/>
          </w:tcPr>
          <w:p w14:paraId="058D7AAA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470.4</w:t>
            </w:r>
          </w:p>
        </w:tc>
        <w:tc>
          <w:tcPr>
            <w:tcW w:w="1134" w:type="dxa"/>
            <w:noWrap/>
            <w:vAlign w:val="center"/>
            <w:hideMark/>
          </w:tcPr>
          <w:p w14:paraId="1FA79112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604.8</w:t>
            </w:r>
          </w:p>
        </w:tc>
        <w:tc>
          <w:tcPr>
            <w:tcW w:w="1559" w:type="dxa"/>
            <w:noWrap/>
            <w:vAlign w:val="center"/>
            <w:hideMark/>
          </w:tcPr>
          <w:p w14:paraId="7A7513B0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53.76</w:t>
            </w:r>
          </w:p>
        </w:tc>
        <w:tc>
          <w:tcPr>
            <w:tcW w:w="850" w:type="dxa"/>
            <w:vMerge/>
            <w:vAlign w:val="center"/>
          </w:tcPr>
          <w:p w14:paraId="16CD08D5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788130F5" w14:textId="2D61AA3F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077" w:type="dxa"/>
            <w:noWrap/>
            <w:vAlign w:val="center"/>
            <w:hideMark/>
          </w:tcPr>
          <w:p w14:paraId="0F40281C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535</w:t>
            </w:r>
          </w:p>
        </w:tc>
      </w:tr>
      <w:tr w:rsidR="008B6635" w:rsidRPr="002E78F5" w14:paraId="626D4D00" w14:textId="77777777" w:rsidTr="000E4160">
        <w:trPr>
          <w:trHeight w:val="624"/>
          <w:jc w:val="center"/>
        </w:trPr>
        <w:tc>
          <w:tcPr>
            <w:tcW w:w="1732" w:type="dxa"/>
            <w:noWrap/>
            <w:vAlign w:val="center"/>
          </w:tcPr>
          <w:p w14:paraId="21004D0C" w14:textId="2A2F5BA4" w:rsidR="008B6635" w:rsidRPr="002E78F5" w:rsidRDefault="00D06EFE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HSIFP614100N</w:t>
            </w:r>
          </w:p>
        </w:tc>
        <w:tc>
          <w:tcPr>
            <w:tcW w:w="673" w:type="dxa"/>
            <w:vAlign w:val="center"/>
          </w:tcPr>
          <w:p w14:paraId="19A194E9" w14:textId="45801710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051" w:type="dxa"/>
            <w:noWrap/>
            <w:vAlign w:val="center"/>
            <w:hideMark/>
          </w:tcPr>
          <w:p w14:paraId="239893F6" w14:textId="0E5CCFEE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614.4</w:t>
            </w:r>
          </w:p>
        </w:tc>
        <w:tc>
          <w:tcPr>
            <w:tcW w:w="1134" w:type="dxa"/>
            <w:noWrap/>
            <w:vAlign w:val="center"/>
            <w:hideMark/>
          </w:tcPr>
          <w:p w14:paraId="2F710C99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537.6</w:t>
            </w:r>
          </w:p>
        </w:tc>
        <w:tc>
          <w:tcPr>
            <w:tcW w:w="1134" w:type="dxa"/>
            <w:noWrap/>
            <w:vAlign w:val="center"/>
            <w:hideMark/>
          </w:tcPr>
          <w:p w14:paraId="1EFD2752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691.2</w:t>
            </w:r>
          </w:p>
        </w:tc>
        <w:tc>
          <w:tcPr>
            <w:tcW w:w="1559" w:type="dxa"/>
            <w:noWrap/>
            <w:vAlign w:val="center"/>
            <w:hideMark/>
          </w:tcPr>
          <w:p w14:paraId="70DA312E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61.44</w:t>
            </w:r>
          </w:p>
        </w:tc>
        <w:tc>
          <w:tcPr>
            <w:tcW w:w="850" w:type="dxa"/>
            <w:vMerge/>
            <w:vAlign w:val="center"/>
          </w:tcPr>
          <w:p w14:paraId="59B15A99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7D9D9AFB" w14:textId="52D893F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077" w:type="dxa"/>
            <w:noWrap/>
            <w:vAlign w:val="center"/>
            <w:hideMark/>
          </w:tcPr>
          <w:p w14:paraId="224F9755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600</w:t>
            </w:r>
          </w:p>
        </w:tc>
      </w:tr>
      <w:tr w:rsidR="008B6635" w:rsidRPr="002E78F5" w14:paraId="5BFAB035" w14:textId="77777777" w:rsidTr="000E4160">
        <w:trPr>
          <w:trHeight w:val="624"/>
          <w:jc w:val="center"/>
        </w:trPr>
        <w:tc>
          <w:tcPr>
            <w:tcW w:w="1732" w:type="dxa"/>
            <w:noWrap/>
            <w:vAlign w:val="center"/>
          </w:tcPr>
          <w:p w14:paraId="162FF0E3" w14:textId="3C60F5D3" w:rsidR="008B6635" w:rsidRPr="002E78F5" w:rsidRDefault="00D06EFE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HSIFP691100N</w:t>
            </w:r>
          </w:p>
        </w:tc>
        <w:tc>
          <w:tcPr>
            <w:tcW w:w="673" w:type="dxa"/>
            <w:vAlign w:val="center"/>
          </w:tcPr>
          <w:p w14:paraId="65547584" w14:textId="5E01A85D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051" w:type="dxa"/>
            <w:noWrap/>
            <w:vAlign w:val="center"/>
            <w:hideMark/>
          </w:tcPr>
          <w:p w14:paraId="4838FFEB" w14:textId="66DA7201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691.2</w:t>
            </w:r>
          </w:p>
        </w:tc>
        <w:tc>
          <w:tcPr>
            <w:tcW w:w="1134" w:type="dxa"/>
            <w:noWrap/>
            <w:vAlign w:val="center"/>
            <w:hideMark/>
          </w:tcPr>
          <w:p w14:paraId="4DBEB0D6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604.8</w:t>
            </w:r>
          </w:p>
        </w:tc>
        <w:tc>
          <w:tcPr>
            <w:tcW w:w="1134" w:type="dxa"/>
            <w:noWrap/>
            <w:vAlign w:val="center"/>
            <w:hideMark/>
          </w:tcPr>
          <w:p w14:paraId="2792F31C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777.6</w:t>
            </w:r>
          </w:p>
        </w:tc>
        <w:tc>
          <w:tcPr>
            <w:tcW w:w="1559" w:type="dxa"/>
            <w:noWrap/>
            <w:vAlign w:val="center"/>
            <w:hideMark/>
          </w:tcPr>
          <w:p w14:paraId="4B854C31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69.12</w:t>
            </w:r>
          </w:p>
        </w:tc>
        <w:tc>
          <w:tcPr>
            <w:tcW w:w="850" w:type="dxa"/>
            <w:vMerge/>
            <w:vAlign w:val="center"/>
          </w:tcPr>
          <w:p w14:paraId="496EC95D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vMerge w:val="restart"/>
            <w:noWrap/>
            <w:vAlign w:val="center"/>
            <w:hideMark/>
          </w:tcPr>
          <w:p w14:paraId="53C8D788" w14:textId="4E4F54EB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1200</w:t>
            </w:r>
            <w:r w:rsidRPr="00587EA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2"/>
              </w:rPr>
              <w:t>×</w:t>
            </w: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650</w:t>
            </w:r>
            <w:r w:rsidRPr="00587EA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2"/>
              </w:rPr>
              <w:t>×</w:t>
            </w: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2300</w:t>
            </w:r>
          </w:p>
        </w:tc>
        <w:tc>
          <w:tcPr>
            <w:tcW w:w="1077" w:type="dxa"/>
            <w:noWrap/>
            <w:vAlign w:val="center"/>
            <w:hideMark/>
          </w:tcPr>
          <w:p w14:paraId="5B014D2D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745</w:t>
            </w:r>
          </w:p>
        </w:tc>
      </w:tr>
      <w:tr w:rsidR="008B6635" w:rsidRPr="002E78F5" w14:paraId="610F13DB" w14:textId="77777777" w:rsidTr="000E4160">
        <w:trPr>
          <w:trHeight w:val="624"/>
          <w:jc w:val="center"/>
        </w:trPr>
        <w:tc>
          <w:tcPr>
            <w:tcW w:w="1732" w:type="dxa"/>
            <w:noWrap/>
            <w:vAlign w:val="center"/>
          </w:tcPr>
          <w:p w14:paraId="3B46BA92" w14:textId="6E877D2A" w:rsidR="008B6635" w:rsidRPr="002E78F5" w:rsidRDefault="00D06EFE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HSIFP768100N</w:t>
            </w:r>
          </w:p>
        </w:tc>
        <w:tc>
          <w:tcPr>
            <w:tcW w:w="673" w:type="dxa"/>
            <w:vAlign w:val="center"/>
          </w:tcPr>
          <w:p w14:paraId="03D8C932" w14:textId="00A4E9AE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051" w:type="dxa"/>
            <w:noWrap/>
            <w:vAlign w:val="center"/>
            <w:hideMark/>
          </w:tcPr>
          <w:p w14:paraId="23703A4C" w14:textId="742D2B08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768</w:t>
            </w:r>
          </w:p>
        </w:tc>
        <w:tc>
          <w:tcPr>
            <w:tcW w:w="1134" w:type="dxa"/>
            <w:noWrap/>
            <w:vAlign w:val="center"/>
            <w:hideMark/>
          </w:tcPr>
          <w:p w14:paraId="2379457C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672</w:t>
            </w:r>
          </w:p>
        </w:tc>
        <w:tc>
          <w:tcPr>
            <w:tcW w:w="1134" w:type="dxa"/>
            <w:noWrap/>
            <w:vAlign w:val="center"/>
            <w:hideMark/>
          </w:tcPr>
          <w:p w14:paraId="7E6B71A5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864</w:t>
            </w:r>
          </w:p>
        </w:tc>
        <w:tc>
          <w:tcPr>
            <w:tcW w:w="1559" w:type="dxa"/>
            <w:noWrap/>
            <w:vAlign w:val="center"/>
            <w:hideMark/>
          </w:tcPr>
          <w:p w14:paraId="7AF3D1B5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76.8</w:t>
            </w:r>
          </w:p>
        </w:tc>
        <w:tc>
          <w:tcPr>
            <w:tcW w:w="850" w:type="dxa"/>
            <w:vMerge/>
            <w:vAlign w:val="center"/>
          </w:tcPr>
          <w:p w14:paraId="549B5E60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76C0F5E0" w14:textId="3A2FBE11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077" w:type="dxa"/>
            <w:noWrap/>
            <w:vAlign w:val="center"/>
            <w:hideMark/>
          </w:tcPr>
          <w:p w14:paraId="63A58C95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810</w:t>
            </w:r>
          </w:p>
        </w:tc>
      </w:tr>
      <w:tr w:rsidR="008B6635" w:rsidRPr="002E78F5" w14:paraId="3807C6B5" w14:textId="77777777" w:rsidTr="000E4160">
        <w:trPr>
          <w:trHeight w:val="624"/>
          <w:jc w:val="center"/>
        </w:trPr>
        <w:tc>
          <w:tcPr>
            <w:tcW w:w="1732" w:type="dxa"/>
            <w:noWrap/>
            <w:vAlign w:val="center"/>
          </w:tcPr>
          <w:p w14:paraId="1A79AFB2" w14:textId="75A1FACE" w:rsidR="008B6635" w:rsidRPr="002E78F5" w:rsidRDefault="00D06EFE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HSIFP844100N</w:t>
            </w:r>
          </w:p>
        </w:tc>
        <w:tc>
          <w:tcPr>
            <w:tcW w:w="673" w:type="dxa"/>
            <w:vAlign w:val="center"/>
          </w:tcPr>
          <w:p w14:paraId="7A58F7DE" w14:textId="51A56F48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1051" w:type="dxa"/>
            <w:noWrap/>
            <w:vAlign w:val="center"/>
            <w:hideMark/>
          </w:tcPr>
          <w:p w14:paraId="49561229" w14:textId="2EAB3D3C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844.8</w:t>
            </w:r>
          </w:p>
        </w:tc>
        <w:tc>
          <w:tcPr>
            <w:tcW w:w="1134" w:type="dxa"/>
            <w:noWrap/>
            <w:vAlign w:val="center"/>
            <w:hideMark/>
          </w:tcPr>
          <w:p w14:paraId="06038837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739.2</w:t>
            </w:r>
          </w:p>
        </w:tc>
        <w:tc>
          <w:tcPr>
            <w:tcW w:w="1134" w:type="dxa"/>
            <w:noWrap/>
            <w:vAlign w:val="center"/>
            <w:hideMark/>
          </w:tcPr>
          <w:p w14:paraId="508D46E0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950.4</w:t>
            </w:r>
          </w:p>
        </w:tc>
        <w:tc>
          <w:tcPr>
            <w:tcW w:w="1559" w:type="dxa"/>
            <w:noWrap/>
            <w:vAlign w:val="center"/>
            <w:hideMark/>
          </w:tcPr>
          <w:p w14:paraId="56E4CF3F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84.48</w:t>
            </w:r>
          </w:p>
        </w:tc>
        <w:tc>
          <w:tcPr>
            <w:tcW w:w="850" w:type="dxa"/>
            <w:vMerge/>
            <w:vAlign w:val="center"/>
          </w:tcPr>
          <w:p w14:paraId="478807EA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vMerge/>
            <w:noWrap/>
            <w:vAlign w:val="center"/>
            <w:hideMark/>
          </w:tcPr>
          <w:p w14:paraId="22EF95DB" w14:textId="67807EA9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077" w:type="dxa"/>
            <w:noWrap/>
            <w:vAlign w:val="center"/>
            <w:hideMark/>
          </w:tcPr>
          <w:p w14:paraId="5C54B099" w14:textId="77777777" w:rsidR="008B6635" w:rsidRPr="002E78F5" w:rsidRDefault="008B6635" w:rsidP="008B663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875</w:t>
            </w:r>
          </w:p>
        </w:tc>
      </w:tr>
    </w:tbl>
    <w:p w14:paraId="4A103862" w14:textId="6B4FE389" w:rsidR="00CB0088" w:rsidRDefault="00CB0088" w:rsidP="005510A2">
      <w:pPr>
        <w:ind w:firstLineChars="200" w:firstLine="420"/>
      </w:pPr>
    </w:p>
    <w:p w14:paraId="1D653C0A" w14:textId="77777777" w:rsidR="0036147A" w:rsidRDefault="0036147A" w:rsidP="0036147A">
      <w:pPr>
        <w:ind w:firstLineChars="200" w:firstLine="420"/>
      </w:pPr>
      <w:r>
        <w:rPr>
          <w:rFonts w:hint="eastAsia"/>
        </w:rPr>
        <w:t>*厂家保留随时更新参数的权利，恕不另行通知。</w:t>
      </w:r>
    </w:p>
    <w:p w14:paraId="111B4DE4" w14:textId="77777777" w:rsidR="001D47AF" w:rsidRDefault="001D47AF" w:rsidP="001D47AF">
      <w:pPr>
        <w:pStyle w:val="ad"/>
        <w:ind w:left="420" w:firstLineChars="0" w:firstLine="0"/>
        <w:rPr>
          <w:sz w:val="24"/>
          <w:szCs w:val="24"/>
        </w:rPr>
      </w:pPr>
    </w:p>
    <w:p w14:paraId="5ECA4EBD" w14:textId="27915A95" w:rsidR="001D47AF" w:rsidRPr="009F5CF2" w:rsidRDefault="009F5CF2" w:rsidP="00397CDF">
      <w:pPr>
        <w:pStyle w:val="ad"/>
        <w:ind w:left="420" w:firstLine="600"/>
        <w:rPr>
          <w:sz w:val="28"/>
          <w:szCs w:val="28"/>
        </w:rPr>
      </w:pPr>
      <w:r w:rsidRPr="009F5CF2">
        <w:rPr>
          <w:sz w:val="30"/>
          <w:szCs w:val="30"/>
        </w:rPr>
        <w:lastRenderedPageBreak/>
        <w:t>844.8V100Ah</w:t>
      </w:r>
      <w:r w:rsidR="001D47AF" w:rsidRPr="009F5CF2">
        <w:rPr>
          <w:rFonts w:hint="eastAsia"/>
          <w:sz w:val="28"/>
          <w:szCs w:val="28"/>
        </w:rPr>
        <w:t>工商业</w:t>
      </w:r>
      <w:r w:rsidR="001D47AF" w:rsidRPr="009F5CF2">
        <w:rPr>
          <w:rFonts w:hint="eastAsia"/>
          <w:sz w:val="28"/>
          <w:szCs w:val="28"/>
        </w:rPr>
        <w:t>储能</w:t>
      </w:r>
      <w:r w:rsidR="001D47AF" w:rsidRPr="009F5CF2">
        <w:rPr>
          <w:sz w:val="28"/>
          <w:szCs w:val="28"/>
        </w:rPr>
        <w:t>系统</w:t>
      </w:r>
      <w:r w:rsidR="001D47AF" w:rsidRPr="009F5CF2">
        <w:rPr>
          <w:rFonts w:hint="eastAsia"/>
          <w:sz w:val="28"/>
          <w:szCs w:val="28"/>
        </w:rPr>
        <w:t>最大支持1</w:t>
      </w:r>
      <w:r w:rsidR="001D47AF" w:rsidRPr="009F5CF2">
        <w:rPr>
          <w:sz w:val="28"/>
          <w:szCs w:val="28"/>
        </w:rPr>
        <w:t>1</w:t>
      </w:r>
      <w:r w:rsidR="001D47AF" w:rsidRPr="009F5CF2">
        <w:rPr>
          <w:rFonts w:hint="eastAsia"/>
          <w:sz w:val="28"/>
          <w:szCs w:val="28"/>
        </w:rPr>
        <w:t>个电池模组，覆盖</w:t>
      </w:r>
      <w:r w:rsidR="001D47AF" w:rsidRPr="009F5CF2">
        <w:rPr>
          <w:sz w:val="28"/>
          <w:szCs w:val="28"/>
        </w:rPr>
        <w:t>2</w:t>
      </w:r>
      <w:r w:rsidR="001D47AF" w:rsidRPr="009F5CF2">
        <w:rPr>
          <w:rFonts w:hint="eastAsia"/>
          <w:sz w:val="28"/>
          <w:szCs w:val="28"/>
        </w:rPr>
        <w:t>~</w:t>
      </w:r>
      <w:r w:rsidR="001D47AF" w:rsidRPr="009F5CF2">
        <w:rPr>
          <w:sz w:val="28"/>
          <w:szCs w:val="28"/>
        </w:rPr>
        <w:t>11</w:t>
      </w:r>
      <w:r w:rsidR="001D47AF" w:rsidRPr="009F5CF2">
        <w:rPr>
          <w:rFonts w:hint="eastAsia"/>
          <w:sz w:val="28"/>
          <w:szCs w:val="28"/>
        </w:rPr>
        <w:t>个电池模组串联</w:t>
      </w:r>
      <w:r w:rsidR="000F2F43">
        <w:rPr>
          <w:rFonts w:hint="eastAsia"/>
          <w:sz w:val="28"/>
          <w:szCs w:val="28"/>
        </w:rPr>
        <w:t>（电压范围</w:t>
      </w:r>
      <w:r w:rsidR="000F2F43" w:rsidRPr="009F5CF2">
        <w:rPr>
          <w:rFonts w:hint="eastAsia"/>
          <w:sz w:val="28"/>
          <w:szCs w:val="28"/>
        </w:rPr>
        <w:t>1</w:t>
      </w:r>
      <w:r w:rsidR="000F2F43" w:rsidRPr="009F5CF2">
        <w:rPr>
          <w:sz w:val="28"/>
          <w:szCs w:val="28"/>
        </w:rPr>
        <w:t>53.6V~844.8V</w:t>
      </w:r>
      <w:r w:rsidR="000F2F43">
        <w:rPr>
          <w:rFonts w:hint="eastAsia"/>
          <w:sz w:val="28"/>
          <w:szCs w:val="28"/>
        </w:rPr>
        <w:t>）。</w:t>
      </w:r>
    </w:p>
    <w:p w14:paraId="3167D048" w14:textId="77777777" w:rsidR="008C42BC" w:rsidRPr="001D47AF" w:rsidRDefault="008C42BC" w:rsidP="00F21AE4">
      <w:pPr>
        <w:jc w:val="center"/>
        <w:rPr>
          <w:b/>
          <w:bCs/>
          <w:sz w:val="24"/>
          <w:szCs w:val="24"/>
        </w:rPr>
      </w:pPr>
    </w:p>
    <w:p w14:paraId="262A77E8" w14:textId="2157691A" w:rsidR="00F21AE4" w:rsidRDefault="008A44DB" w:rsidP="00F21AE4">
      <w:pPr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系统参数</w:t>
      </w:r>
    </w:p>
    <w:tbl>
      <w:tblPr>
        <w:tblStyle w:val="4"/>
        <w:tblW w:w="5000" w:type="pct"/>
        <w:tblLook w:val="04A0" w:firstRow="1" w:lastRow="0" w:firstColumn="1" w:lastColumn="0" w:noHBand="0" w:noVBand="1"/>
      </w:tblPr>
      <w:tblGrid>
        <w:gridCol w:w="4585"/>
        <w:gridCol w:w="6187"/>
      </w:tblGrid>
      <w:tr w:rsidR="00677F3A" w14:paraId="2E711076" w14:textId="77777777" w:rsidTr="000B2B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0E999CB" w14:textId="58170233" w:rsidR="00677F3A" w:rsidRDefault="00677F3A" w:rsidP="000B2B4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电池类型</w:t>
            </w:r>
          </w:p>
        </w:tc>
        <w:tc>
          <w:tcPr>
            <w:tcW w:w="0" w:type="auto"/>
            <w:vAlign w:val="center"/>
          </w:tcPr>
          <w:p w14:paraId="4CBDF51C" w14:textId="55B6E434" w:rsidR="00677F3A" w:rsidRPr="00F21AE4" w:rsidRDefault="00677F3A" w:rsidP="000B2B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82545">
              <w:rPr>
                <w:rFonts w:hint="eastAsia"/>
                <w:b w:val="0"/>
                <w:bCs w:val="0"/>
                <w:sz w:val="24"/>
                <w:szCs w:val="24"/>
              </w:rPr>
              <w:t>磷酸铁锂</w:t>
            </w:r>
          </w:p>
        </w:tc>
      </w:tr>
      <w:tr w:rsidR="00F21AE4" w14:paraId="2FE15D97" w14:textId="77777777" w:rsidTr="000B2B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646D620" w14:textId="77777777" w:rsidR="00F21AE4" w:rsidRDefault="00F21AE4" w:rsidP="000B2B4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电池模组型号</w:t>
            </w:r>
          </w:p>
        </w:tc>
        <w:tc>
          <w:tcPr>
            <w:tcW w:w="0" w:type="auto"/>
            <w:vAlign w:val="center"/>
          </w:tcPr>
          <w:p w14:paraId="2691511C" w14:textId="77777777" w:rsidR="00F21AE4" w:rsidRPr="00935134" w:rsidRDefault="00F21AE4" w:rsidP="000B2B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F21AE4">
              <w:rPr>
                <w:sz w:val="24"/>
                <w:szCs w:val="24"/>
              </w:rPr>
              <w:t>SHSIFP76100A</w:t>
            </w:r>
          </w:p>
        </w:tc>
      </w:tr>
      <w:tr w:rsidR="00F21AE4" w14:paraId="46479D4B" w14:textId="77777777" w:rsidTr="000B2B47">
        <w:trPr>
          <w:trHeight w:hRule="exact"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E7EA52B" w14:textId="77777777" w:rsidR="00F21AE4" w:rsidRPr="008A1903" w:rsidRDefault="00F21AE4" w:rsidP="000B2B4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额定容量（Ah）</w:t>
            </w:r>
          </w:p>
        </w:tc>
        <w:tc>
          <w:tcPr>
            <w:tcW w:w="0" w:type="auto"/>
          </w:tcPr>
          <w:p w14:paraId="2B932037" w14:textId="77777777" w:rsidR="00F21AE4" w:rsidRDefault="00F21AE4" w:rsidP="000B2B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( 0.5C,25</w:t>
            </w:r>
            <w:r>
              <w:rPr>
                <w:rFonts w:hint="eastAsia"/>
                <w:sz w:val="24"/>
                <w:szCs w:val="24"/>
              </w:rPr>
              <w:t>℃</w:t>
            </w:r>
            <w:r>
              <w:rPr>
                <w:sz w:val="24"/>
                <w:szCs w:val="24"/>
              </w:rPr>
              <w:t>)</w:t>
            </w:r>
          </w:p>
        </w:tc>
      </w:tr>
      <w:tr w:rsidR="00F21AE4" w14:paraId="07BEFAED" w14:textId="77777777" w:rsidTr="000B2B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446A32BE" w14:textId="77777777" w:rsidR="00F21AE4" w:rsidRPr="008A1903" w:rsidRDefault="00F21AE4" w:rsidP="000B2B47">
            <w:pPr>
              <w:jc w:val="center"/>
              <w:rPr>
                <w:sz w:val="24"/>
                <w:szCs w:val="24"/>
              </w:rPr>
            </w:pPr>
            <w:r w:rsidRPr="007E0511">
              <w:rPr>
                <w:rFonts w:hint="eastAsia"/>
                <w:sz w:val="24"/>
                <w:szCs w:val="24"/>
              </w:rPr>
              <w:t>最大充放电电流</w:t>
            </w:r>
            <w:r w:rsidRPr="007E0511">
              <w:rPr>
                <w:sz w:val="24"/>
                <w:szCs w:val="24"/>
              </w:rPr>
              <w:t>(A)</w:t>
            </w:r>
          </w:p>
        </w:tc>
        <w:tc>
          <w:tcPr>
            <w:tcW w:w="0" w:type="auto"/>
          </w:tcPr>
          <w:p w14:paraId="39297D76" w14:textId="77777777" w:rsidR="00F21AE4" w:rsidRDefault="00F21AE4" w:rsidP="000B2B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00</w:t>
            </w:r>
          </w:p>
        </w:tc>
      </w:tr>
      <w:tr w:rsidR="0085562D" w14:paraId="14172149" w14:textId="77777777" w:rsidTr="000B2B47">
        <w:trPr>
          <w:trHeight w:hRule="exact"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10490203" w14:textId="382F5F17" w:rsidR="0085562D" w:rsidRPr="007E0511" w:rsidRDefault="0085562D" w:rsidP="000B2B4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额定电压范围（V）</w:t>
            </w:r>
          </w:p>
        </w:tc>
        <w:tc>
          <w:tcPr>
            <w:tcW w:w="0" w:type="auto"/>
          </w:tcPr>
          <w:p w14:paraId="5BDEF984" w14:textId="1D0B37E9" w:rsidR="0085562D" w:rsidRDefault="0085562D" w:rsidP="000B2B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53.6~844.8</w:t>
            </w:r>
          </w:p>
        </w:tc>
      </w:tr>
      <w:tr w:rsidR="00996A22" w14:paraId="5709FA77" w14:textId="77777777" w:rsidTr="000B2B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77666123" w14:textId="2377AF14" w:rsidR="00996A22" w:rsidRDefault="00996A22" w:rsidP="000B2B4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工作电压范围（V）</w:t>
            </w:r>
          </w:p>
        </w:tc>
        <w:tc>
          <w:tcPr>
            <w:tcW w:w="0" w:type="auto"/>
          </w:tcPr>
          <w:p w14:paraId="2DA96810" w14:textId="08C2C80B" w:rsidR="00996A22" w:rsidRDefault="00996A22" w:rsidP="000B2B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34.4~950.4</w:t>
            </w:r>
          </w:p>
        </w:tc>
      </w:tr>
      <w:tr w:rsidR="00F21AE4" w14:paraId="7396E513" w14:textId="77777777" w:rsidTr="000B2B47">
        <w:trPr>
          <w:trHeight w:hRule="exact"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44AD0E85" w14:textId="77777777" w:rsidR="00F21AE4" w:rsidRPr="007E0511" w:rsidRDefault="00F21AE4" w:rsidP="000B2B47">
            <w:pPr>
              <w:jc w:val="center"/>
              <w:rPr>
                <w:sz w:val="24"/>
                <w:szCs w:val="24"/>
              </w:rPr>
            </w:pPr>
            <w:r w:rsidRPr="007E0511">
              <w:rPr>
                <w:rFonts w:hint="eastAsia"/>
                <w:sz w:val="24"/>
                <w:szCs w:val="24"/>
              </w:rPr>
              <w:t>标准充放电电流</w:t>
            </w:r>
            <w:r w:rsidRPr="007E0511">
              <w:rPr>
                <w:sz w:val="24"/>
                <w:szCs w:val="24"/>
              </w:rPr>
              <w:t>(A)</w:t>
            </w:r>
          </w:p>
        </w:tc>
        <w:tc>
          <w:tcPr>
            <w:tcW w:w="0" w:type="auto"/>
          </w:tcPr>
          <w:p w14:paraId="3E12D58A" w14:textId="77777777" w:rsidR="00F21AE4" w:rsidRDefault="00F21AE4" w:rsidP="000B2B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</w:p>
        </w:tc>
      </w:tr>
      <w:tr w:rsidR="00F21AE4" w14:paraId="188E0F79" w14:textId="77777777" w:rsidTr="000B2B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7EDEF0DA" w14:textId="77777777" w:rsidR="00F21AE4" w:rsidRPr="002D0A94" w:rsidRDefault="00F21AE4" w:rsidP="000B2B47">
            <w:pPr>
              <w:jc w:val="center"/>
              <w:rPr>
                <w:sz w:val="24"/>
                <w:szCs w:val="24"/>
              </w:rPr>
            </w:pPr>
            <w:r w:rsidRPr="002D0A94">
              <w:rPr>
                <w:rFonts w:hint="eastAsia"/>
                <w:sz w:val="24"/>
                <w:szCs w:val="24"/>
              </w:rPr>
              <w:t>循环次数</w:t>
            </w:r>
            <w:r w:rsidRPr="002D0A94">
              <w:rPr>
                <w:sz w:val="24"/>
                <w:szCs w:val="24"/>
              </w:rPr>
              <w:t>(25℃,0.5C/1C,80%DOD)</w:t>
            </w:r>
            <w:r w:rsidRPr="002D0A94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830272" behindDoc="0" locked="0" layoutInCell="1" allowOverlap="1" wp14:anchorId="5E004F8D" wp14:editId="4CF8C00B">
                      <wp:simplePos x="0" y="0"/>
                      <wp:positionH relativeFrom="column">
                        <wp:posOffset>3087370</wp:posOffset>
                      </wp:positionH>
                      <wp:positionV relativeFrom="paragraph">
                        <wp:posOffset>3290570</wp:posOffset>
                      </wp:positionV>
                      <wp:extent cx="2501265" cy="277495"/>
                      <wp:effectExtent l="1270" t="4445" r="2540" b="3810"/>
                      <wp:wrapNone/>
                      <wp:docPr id="11" name="矩形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501265" cy="277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noFill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8C818E" id="矩形 11" o:spid="_x0000_s1026" style="position:absolute;left:0;text-align:left;margin-left:243.1pt;margin-top:259.1pt;width:196.95pt;height:21.85pt;z-index:2518302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sUi1wEAAKADAAAOAAAAZHJzL2Uyb0RvYy54bWysU9tu1DAQfUfiHyy/s7mIbSHabFW1KkIq&#10;UKnlA7yOnVgkHjP2bnb5esbOJoX2DfFijcf2mXNmjjdXx6FnB4XegK15sco5U1ZCY2xb8+9Pd+8+&#10;cOaDsI3owaqan5TnV9u3bzajq1QJHfSNQkYg1lejq3kXgquyzMtODcKvwClLhxpwEIG22GYNipHQ&#10;hz4r8/wiGwEbhyCV95S9nQ75NuFrrWT4prVXgfU1J24hrZjWXVyz7UZULQrXGXmmIf6BxSCMpaIL&#10;1K0Igu3RvIIajETwoMNKwpCB1kaqpIHUFPkLNY+dcCppoeZ4t7TJ/z9Y+fXw6B4wUvfuHuQPzyzc&#10;dMK26hoRxk6JhsoVfEknUk8nR8MsYvuy0flqgYkbT4BsN36Bhu6IfYDUmaPGIZYhzeyYBnBaBqCO&#10;gUlKluu8KC/WnEk6Ky8v339cpxKiml879OGTgoHFoOZIA07o4nDvQ2QjqvlKLGbhzvR9GnJv/0rQ&#10;xSmjkkvOr2f60T++2kFzIikIk23I5hR0gL84G8kyNfc/9wIVZ/1nS02K/poDnIPdHAgr6WnNA2dT&#10;eBMmH+4dmrYj5CIpsXBNLdMmqXlmcW402SCJPFs2+uzPfbr1/LG2vwEAAP//AwBQSwMEFAAGAAgA&#10;AAAhALJt7+jeAAAACwEAAA8AAABkcnMvZG93bnJldi54bWxMj01PwzAMhu9I/IfISNxY0gmqUJpO&#10;0yZ2RQwu3LLGtBWNU5JsK/x6zAlu/nj0+nG9mv0oThjTEMhAsVAgkNrgBuoMvL483mgQKVtydgyE&#10;Br4wwaq5vKht5cKZnvG0z53gEEqVNdDnPFVSprZHb9MiTEi8ew/R28xt7KSL9szhfpRLpUrp7UB8&#10;obcTbnpsP/ZHb2DWbhfU1n379eZpjm/dbhs/vTHXV/P6AUTGOf/B8KvP6tCw0yEcySUxGrjV5ZJR&#10;A3eF5oIJrVUB4sCTsrgH2dTy/w/NDwAAAP//AwBQSwECLQAUAAYACAAAACEAtoM4kv4AAADhAQAA&#10;EwAAAAAAAAAAAAAAAAAAAAAAW0NvbnRlbnRfVHlwZXNdLnhtbFBLAQItABQABgAIAAAAIQA4/SH/&#10;1gAAAJQBAAALAAAAAAAAAAAAAAAAAC8BAABfcmVscy8ucmVsc1BLAQItABQABgAIAAAAIQBPxsUi&#10;1wEAAKADAAAOAAAAAAAAAAAAAAAAAC4CAABkcnMvZTJvRG9jLnhtbFBLAQItABQABgAIAAAAIQCy&#10;be/o3gAAAAsBAAAPAAAAAAAAAAAAAAAAADEEAABkcnMvZG93bnJldi54bWxQSwUGAAAAAAQABADz&#10;AAAAPAUAAAAA&#10;" filled="f" stroked="f" strokeweight="2pt">
                      <v:shadow color="black [0]"/>
                      <o:lock v:ext="edit" shapetype="t"/>
                      <v:textbox inset="0,0,0,0"/>
                    </v:rect>
                  </w:pict>
                </mc:Fallback>
              </mc:AlternateContent>
            </w:r>
          </w:p>
          <w:tbl>
            <w:tblPr>
              <w:tblW w:w="3939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39"/>
            </w:tblGrid>
            <w:tr w:rsidR="00F21AE4" w:rsidRPr="002D0A94" w14:paraId="03E2C5BD" w14:textId="77777777" w:rsidTr="000B2B47">
              <w:trPr>
                <w:trHeight w:val="437"/>
              </w:trPr>
              <w:tc>
                <w:tcPr>
                  <w:tcW w:w="3939" w:type="dxa"/>
                  <w:tcBorders>
                    <w:top w:val="single" w:sz="4" w:space="0" w:color="FFFFFF"/>
                    <w:bottom w:val="single" w:sz="4" w:space="0" w:color="757171"/>
                    <w:right w:val="single" w:sz="4" w:space="0" w:color="FFFFFF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9CACB36" w14:textId="77777777" w:rsidR="00F21AE4" w:rsidRPr="002D0A94" w:rsidRDefault="00F21AE4" w:rsidP="000B2B47">
                  <w:pPr>
                    <w:spacing w:after="280"/>
                    <w:jc w:val="center"/>
                    <w:rPr>
                      <w:sz w:val="24"/>
                      <w:szCs w:val="24"/>
                    </w:rPr>
                  </w:pPr>
                  <w:r w:rsidRPr="002D0A94">
                    <w:rPr>
                      <w:rFonts w:hint="eastAsia"/>
                      <w:sz w:val="24"/>
                      <w:szCs w:val="24"/>
                    </w:rPr>
                    <w:t>循环次数(25℃,0.5C/1C,80%DOD)</w:t>
                  </w:r>
                </w:p>
              </w:tc>
            </w:tr>
          </w:tbl>
          <w:p w14:paraId="2DC8A573" w14:textId="77777777" w:rsidR="00F21AE4" w:rsidRPr="002D0A94" w:rsidRDefault="00F21AE4" w:rsidP="000B2B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57FF2B0" w14:textId="77777777" w:rsidR="00F21AE4" w:rsidRDefault="00F21AE4" w:rsidP="000B2B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＞4</w:t>
            </w:r>
            <w:r>
              <w:rPr>
                <w:sz w:val="24"/>
                <w:szCs w:val="24"/>
              </w:rPr>
              <w:t>000</w:t>
            </w:r>
          </w:p>
        </w:tc>
      </w:tr>
      <w:tr w:rsidR="00F21AE4" w14:paraId="30237F8A" w14:textId="77777777" w:rsidTr="000B2B47">
        <w:trPr>
          <w:trHeight w:hRule="exact"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1CF45E04" w14:textId="77777777" w:rsidR="00F21AE4" w:rsidRPr="008A1903" w:rsidRDefault="00F21AE4" w:rsidP="000B2B47">
            <w:pPr>
              <w:jc w:val="center"/>
              <w:rPr>
                <w:sz w:val="24"/>
                <w:szCs w:val="24"/>
              </w:rPr>
            </w:pPr>
            <w:r w:rsidRPr="008A1903">
              <w:rPr>
                <w:rFonts w:hint="eastAsia"/>
                <w:sz w:val="24"/>
                <w:szCs w:val="24"/>
              </w:rPr>
              <w:t>工作温度</w:t>
            </w:r>
          </w:p>
        </w:tc>
        <w:tc>
          <w:tcPr>
            <w:tcW w:w="0" w:type="auto"/>
          </w:tcPr>
          <w:p w14:paraId="65C776C0" w14:textId="77777777" w:rsidR="00F21AE4" w:rsidRDefault="00F21AE4" w:rsidP="000B2B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rFonts w:hint="eastAsia"/>
                <w:sz w:val="24"/>
                <w:szCs w:val="24"/>
              </w:rPr>
              <w:t>℃~</w:t>
            </w:r>
            <w:r>
              <w:rPr>
                <w:sz w:val="24"/>
                <w:szCs w:val="24"/>
              </w:rPr>
              <w:t>45</w:t>
            </w:r>
            <w:r>
              <w:rPr>
                <w:rFonts w:hint="eastAsia"/>
                <w:sz w:val="24"/>
                <w:szCs w:val="24"/>
              </w:rPr>
              <w:t>℃，推荐最佳15℃~</w:t>
            </w:r>
            <w:r>
              <w:rPr>
                <w:sz w:val="24"/>
                <w:szCs w:val="24"/>
              </w:rPr>
              <w:t>30</w:t>
            </w:r>
            <w:r>
              <w:rPr>
                <w:rFonts w:hint="eastAsia"/>
                <w:sz w:val="24"/>
                <w:szCs w:val="24"/>
              </w:rPr>
              <w:t>℃</w:t>
            </w:r>
          </w:p>
        </w:tc>
      </w:tr>
      <w:tr w:rsidR="003D5540" w14:paraId="22410781" w14:textId="77777777" w:rsidTr="000B2B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1DBA680B" w14:textId="5BE90B71" w:rsidR="003D5540" w:rsidRPr="008A1903" w:rsidRDefault="003D5540" w:rsidP="000B2B4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存储温度</w:t>
            </w:r>
          </w:p>
        </w:tc>
        <w:tc>
          <w:tcPr>
            <w:tcW w:w="0" w:type="auto"/>
          </w:tcPr>
          <w:p w14:paraId="1336394D" w14:textId="0F74520C" w:rsidR="003D5540" w:rsidRDefault="003D5540" w:rsidP="000B2B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10</w:t>
            </w:r>
            <w:r w:rsidR="00F23467">
              <w:rPr>
                <w:rFonts w:hint="eastAsia"/>
                <w:sz w:val="24"/>
                <w:szCs w:val="24"/>
              </w:rPr>
              <w:t>℃~</w:t>
            </w:r>
            <w:r w:rsidR="00F23467">
              <w:rPr>
                <w:sz w:val="24"/>
                <w:szCs w:val="24"/>
              </w:rPr>
              <w:t>55</w:t>
            </w:r>
            <w:r w:rsidR="00F23467">
              <w:rPr>
                <w:rFonts w:hint="eastAsia"/>
                <w:sz w:val="24"/>
                <w:szCs w:val="24"/>
              </w:rPr>
              <w:t>℃</w:t>
            </w:r>
          </w:p>
        </w:tc>
      </w:tr>
      <w:tr w:rsidR="00F21AE4" w14:paraId="6E31CCD2" w14:textId="77777777" w:rsidTr="000B2B47">
        <w:trPr>
          <w:trHeight w:hRule="exact"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5CE0982A" w14:textId="77777777" w:rsidR="00F21AE4" w:rsidRDefault="00F21AE4" w:rsidP="000B2B4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通信</w:t>
            </w:r>
          </w:p>
        </w:tc>
        <w:tc>
          <w:tcPr>
            <w:tcW w:w="0" w:type="auto"/>
          </w:tcPr>
          <w:p w14:paraId="2F3A6497" w14:textId="77777777" w:rsidR="00F21AE4" w:rsidRPr="00587EAF" w:rsidRDefault="00F21AE4" w:rsidP="000B2B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587EAF">
              <w:rPr>
                <w:sz w:val="22"/>
              </w:rPr>
              <w:t xml:space="preserve">CAN/RS485 </w:t>
            </w:r>
            <w:r w:rsidRPr="00587EAF">
              <w:rPr>
                <w:rFonts w:hint="eastAsia"/>
                <w:sz w:val="22"/>
              </w:rPr>
              <w:t>（系统可在无通信情况下自主运行、保护）</w:t>
            </w:r>
          </w:p>
        </w:tc>
      </w:tr>
      <w:tr w:rsidR="002C2C54" w14:paraId="21CCE27F" w14:textId="77777777" w:rsidTr="00036E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7A11E405" w14:textId="6B0DA8D6" w:rsidR="002C2C54" w:rsidRDefault="002C2C54" w:rsidP="002C2C5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尺寸</w:t>
            </w:r>
            <w:r w:rsidRPr="002C2C54">
              <w:rPr>
                <w:rFonts w:hint="eastAsia"/>
                <w:sz w:val="24"/>
                <w:szCs w:val="24"/>
              </w:rPr>
              <w:t>(W×D×H,</w:t>
            </w:r>
            <w:r w:rsidRPr="002C2C54">
              <w:rPr>
                <w:sz w:val="24"/>
                <w:szCs w:val="24"/>
              </w:rPr>
              <w:t xml:space="preserve"> </w:t>
            </w:r>
            <w:r w:rsidRPr="002C2C54">
              <w:rPr>
                <w:rFonts w:hint="eastAsia"/>
                <w:sz w:val="24"/>
                <w:szCs w:val="24"/>
              </w:rPr>
              <w:t>mm)</w:t>
            </w:r>
          </w:p>
        </w:tc>
        <w:tc>
          <w:tcPr>
            <w:tcW w:w="0" w:type="auto"/>
            <w:vAlign w:val="center"/>
          </w:tcPr>
          <w:p w14:paraId="7039C7CD" w14:textId="45050174" w:rsidR="002C2C54" w:rsidRPr="00587EAF" w:rsidRDefault="002C2C54" w:rsidP="002C2C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600</w:t>
            </w:r>
            <w:r w:rsidR="00587EAF" w:rsidRPr="00587EA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2"/>
              </w:rPr>
              <w:t>×</w:t>
            </w: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650</w:t>
            </w:r>
            <w:r w:rsidR="00587EAF" w:rsidRPr="00587EA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2"/>
              </w:rPr>
              <w:t>×</w:t>
            </w: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2300</w:t>
            </w:r>
          </w:p>
          <w:p w14:paraId="1B658C87" w14:textId="6334BBF7" w:rsidR="002C2C54" w:rsidRPr="00587EAF" w:rsidRDefault="002C2C54" w:rsidP="002C2C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1200</w:t>
            </w:r>
            <w:r w:rsidR="00587EAF" w:rsidRPr="00587EA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2"/>
              </w:rPr>
              <w:t>×</w:t>
            </w: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650</w:t>
            </w:r>
            <w:r w:rsidR="00587EAF" w:rsidRPr="00587EA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2"/>
              </w:rPr>
              <w:t>×</w:t>
            </w:r>
            <w:r w:rsidRPr="002E78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2300</w:t>
            </w:r>
          </w:p>
        </w:tc>
      </w:tr>
      <w:tr w:rsidR="002C2C54" w14:paraId="48E65FE1" w14:textId="77777777" w:rsidTr="000B2B47">
        <w:trPr>
          <w:trHeight w:hRule="exact"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078B7793" w14:textId="77777777" w:rsidR="002C2C54" w:rsidRDefault="002C2C54" w:rsidP="002C2C5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防护等级</w:t>
            </w:r>
          </w:p>
        </w:tc>
        <w:tc>
          <w:tcPr>
            <w:tcW w:w="0" w:type="auto"/>
          </w:tcPr>
          <w:p w14:paraId="0C76E972" w14:textId="77777777" w:rsidR="002C2C54" w:rsidRDefault="002C2C54" w:rsidP="002C2C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P20</w:t>
            </w:r>
          </w:p>
        </w:tc>
      </w:tr>
      <w:tr w:rsidR="002C2C54" w14:paraId="0FEA2659" w14:textId="77777777" w:rsidTr="000B2B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38FB684F" w14:textId="24CDEA78" w:rsidR="002C2C54" w:rsidRDefault="002C2C54" w:rsidP="002C2C5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海拔</w:t>
            </w:r>
          </w:p>
        </w:tc>
        <w:tc>
          <w:tcPr>
            <w:tcW w:w="0" w:type="auto"/>
          </w:tcPr>
          <w:p w14:paraId="1FDD82A8" w14:textId="52083EA0" w:rsidR="002C2C54" w:rsidRDefault="002C2C54" w:rsidP="002C2C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＜3</w:t>
            </w:r>
            <w:r>
              <w:rPr>
                <w:sz w:val="24"/>
                <w:szCs w:val="24"/>
              </w:rPr>
              <w:t>000</w:t>
            </w:r>
            <w:r>
              <w:rPr>
                <w:rFonts w:hint="eastAsia"/>
                <w:sz w:val="24"/>
                <w:szCs w:val="24"/>
              </w:rPr>
              <w:t>m</w:t>
            </w:r>
          </w:p>
        </w:tc>
      </w:tr>
      <w:tr w:rsidR="002C2C54" w14:paraId="22B4EB23" w14:textId="77777777" w:rsidTr="000B2B47">
        <w:trPr>
          <w:trHeight w:hRule="exact"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48F90DAF" w14:textId="77777777" w:rsidR="002C2C54" w:rsidRDefault="002C2C54" w:rsidP="002C2C5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认证</w:t>
            </w:r>
          </w:p>
        </w:tc>
        <w:tc>
          <w:tcPr>
            <w:tcW w:w="0" w:type="auto"/>
          </w:tcPr>
          <w:p w14:paraId="158ECF57" w14:textId="77777777" w:rsidR="002C2C54" w:rsidRDefault="002C2C54" w:rsidP="002C2C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</w:t>
            </w:r>
            <w:r>
              <w:rPr>
                <w:rFonts w:hint="eastAsia"/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CE/CB/UN38.3</w:t>
            </w:r>
          </w:p>
        </w:tc>
      </w:tr>
    </w:tbl>
    <w:p w14:paraId="7847F9D3" w14:textId="77777777" w:rsidR="00CB0088" w:rsidRDefault="00CB0088" w:rsidP="005510A2">
      <w:pPr>
        <w:ind w:firstLineChars="200" w:firstLine="420"/>
      </w:pPr>
    </w:p>
    <w:sectPr w:rsidR="00CB0088" w:rsidSect="006F0905">
      <w:headerReference w:type="default" r:id="rId9"/>
      <w:footerReference w:type="default" r:id="rId10"/>
      <w:pgSz w:w="11906" w:h="16838"/>
      <w:pgMar w:top="851" w:right="567" w:bottom="567" w:left="567" w:header="737" w:footer="73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00CC6" w14:textId="77777777" w:rsidR="002C4481" w:rsidRDefault="002C4481" w:rsidP="007F07A5">
      <w:r>
        <w:separator/>
      </w:r>
    </w:p>
  </w:endnote>
  <w:endnote w:type="continuationSeparator" w:id="0">
    <w:p w14:paraId="61E9A234" w14:textId="77777777" w:rsidR="002C4481" w:rsidRDefault="002C4481" w:rsidP="007F0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217A1" w14:textId="5C41A508" w:rsidR="002E4F2B" w:rsidRDefault="002E4F2B">
    <w:pPr>
      <w:pStyle w:val="a6"/>
    </w:pPr>
    <w:r>
      <w:rPr>
        <w:rFonts w:hint="eastAsia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651678" wp14:editId="1DE2226B">
              <wp:simplePos x="0" y="0"/>
              <wp:positionH relativeFrom="margin">
                <wp:align>center</wp:align>
              </wp:positionH>
              <wp:positionV relativeFrom="paragraph">
                <wp:posOffset>15793</wp:posOffset>
              </wp:positionV>
              <wp:extent cx="5989320" cy="604299"/>
              <wp:effectExtent l="0" t="0" r="0" b="0"/>
              <wp:wrapNone/>
              <wp:docPr id="45" name="矩形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89320" cy="60429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F424170" w14:textId="77777777" w:rsidR="002E4F2B" w:rsidRDefault="002E4F2B" w:rsidP="002E4F2B">
                          <w:pPr>
                            <w:jc w:val="center"/>
                            <w:rPr>
                              <w:rFonts w:asciiTheme="majorEastAsia" w:eastAsiaTheme="majorEastAsia" w:hAnsiTheme="majorEastAsia"/>
                              <w:b/>
                              <w:color w:val="000000" w:themeColor="text1"/>
                              <w:szCs w:val="21"/>
                            </w:rPr>
                          </w:pPr>
                          <w:r w:rsidRPr="00006B74">
                            <w:rPr>
                              <w:rFonts w:asciiTheme="majorEastAsia" w:eastAsiaTheme="majorEastAsia" w:hAnsiTheme="majorEastAsia" w:hint="eastAsia"/>
                              <w:b/>
                              <w:color w:val="000000" w:themeColor="text1"/>
                              <w:szCs w:val="21"/>
                            </w:rPr>
                            <w:t>山东</w:t>
                          </w:r>
                          <w:r w:rsidRPr="00006B74">
                            <w:rPr>
                              <w:rFonts w:asciiTheme="majorEastAsia" w:eastAsiaTheme="majorEastAsia" w:hAnsiTheme="majorEastAsia"/>
                              <w:b/>
                              <w:color w:val="000000" w:themeColor="text1"/>
                              <w:szCs w:val="21"/>
                            </w:rPr>
                            <w:t>圣阳电源股份有限公司</w:t>
                          </w:r>
                          <w:r>
                            <w:rPr>
                              <w:rFonts w:asciiTheme="majorEastAsia" w:eastAsiaTheme="majorEastAsia" w:hAnsiTheme="majorEastAsia" w:hint="eastAsia"/>
                              <w:b/>
                              <w:color w:val="000000" w:themeColor="text1"/>
                              <w:szCs w:val="21"/>
                            </w:rPr>
                            <w:t xml:space="preserve">               </w:t>
                          </w:r>
                          <w:r>
                            <w:rPr>
                              <w:rFonts w:asciiTheme="majorEastAsia" w:eastAsiaTheme="majorEastAsia" w:hAnsiTheme="majorEastAsia"/>
                              <w:b/>
                              <w:color w:val="000000" w:themeColor="text1"/>
                              <w:szCs w:val="21"/>
                            </w:rPr>
                            <w:t xml:space="preserve">                </w:t>
                          </w:r>
                          <w:r>
                            <w:rPr>
                              <w:rFonts w:asciiTheme="majorEastAsia" w:eastAsiaTheme="majorEastAsia" w:hAnsiTheme="majorEastAsia" w:hint="eastAsia"/>
                              <w:b/>
                              <w:color w:val="000000" w:themeColor="text1"/>
                              <w:szCs w:val="21"/>
                            </w:rPr>
                            <w:t>电话</w:t>
                          </w:r>
                          <w:r>
                            <w:rPr>
                              <w:rFonts w:asciiTheme="majorEastAsia" w:eastAsiaTheme="majorEastAsia" w:hAnsiTheme="majorEastAsia"/>
                              <w:b/>
                              <w:color w:val="000000" w:themeColor="text1"/>
                              <w:szCs w:val="21"/>
                            </w:rPr>
                            <w:t>：</w:t>
                          </w:r>
                          <w:r>
                            <w:rPr>
                              <w:rFonts w:asciiTheme="majorEastAsia" w:eastAsiaTheme="majorEastAsia" w:hAnsiTheme="majorEastAsia" w:hint="eastAsia"/>
                              <w:b/>
                              <w:color w:val="000000" w:themeColor="text1"/>
                              <w:szCs w:val="21"/>
                            </w:rPr>
                            <w:t>086 0537</w:t>
                          </w:r>
                          <w:r>
                            <w:rPr>
                              <w:rFonts w:asciiTheme="majorEastAsia" w:eastAsiaTheme="majorEastAsia" w:hAnsiTheme="majorEastAsia"/>
                              <w:b/>
                              <w:color w:val="000000" w:themeColor="text1"/>
                              <w:szCs w:val="21"/>
                            </w:rPr>
                            <w:t>-4438666</w:t>
                          </w:r>
                        </w:p>
                        <w:p w14:paraId="1BD52F32" w14:textId="77777777" w:rsidR="002E4F2B" w:rsidRDefault="002E4F2B" w:rsidP="002E4F2B">
                          <w:pPr>
                            <w:jc w:val="center"/>
                            <w:rPr>
                              <w:rFonts w:asciiTheme="majorEastAsia" w:eastAsiaTheme="majorEastAsia" w:hAnsiTheme="majorEastAsia"/>
                              <w:b/>
                              <w:color w:val="000000" w:themeColor="text1"/>
                              <w:szCs w:val="21"/>
                            </w:rPr>
                          </w:pPr>
                          <w:r w:rsidRPr="00006B74">
                            <w:rPr>
                              <w:rFonts w:asciiTheme="majorEastAsia" w:eastAsiaTheme="majorEastAsia" w:hAnsiTheme="majorEastAsia" w:hint="eastAsia"/>
                              <w:b/>
                              <w:color w:val="000000" w:themeColor="text1"/>
                              <w:szCs w:val="21"/>
                            </w:rPr>
                            <w:t>山东</w:t>
                          </w:r>
                          <w:r w:rsidRPr="00006B74">
                            <w:rPr>
                              <w:rFonts w:asciiTheme="majorEastAsia" w:eastAsiaTheme="majorEastAsia" w:hAnsiTheme="majorEastAsia"/>
                              <w:b/>
                              <w:color w:val="000000" w:themeColor="text1"/>
                              <w:szCs w:val="21"/>
                            </w:rPr>
                            <w:t>省</w:t>
                          </w:r>
                          <w:r w:rsidRPr="00006B74">
                            <w:rPr>
                              <w:rFonts w:asciiTheme="majorEastAsia" w:eastAsiaTheme="majorEastAsia" w:hAnsiTheme="majorEastAsia" w:hint="eastAsia"/>
                              <w:b/>
                              <w:color w:val="000000" w:themeColor="text1"/>
                              <w:szCs w:val="21"/>
                            </w:rPr>
                            <w:t>曲</w:t>
                          </w:r>
                          <w:r w:rsidRPr="00006B74">
                            <w:rPr>
                              <w:rFonts w:asciiTheme="majorEastAsia" w:eastAsiaTheme="majorEastAsia" w:hAnsiTheme="majorEastAsia"/>
                              <w:b/>
                              <w:color w:val="000000" w:themeColor="text1"/>
                              <w:szCs w:val="21"/>
                            </w:rPr>
                            <w:t>阜市</w:t>
                          </w:r>
                          <w:r w:rsidRPr="00006B74">
                            <w:rPr>
                              <w:rFonts w:asciiTheme="majorEastAsia" w:eastAsiaTheme="majorEastAsia" w:hAnsiTheme="majorEastAsia" w:hint="eastAsia"/>
                              <w:b/>
                              <w:color w:val="000000" w:themeColor="text1"/>
                              <w:szCs w:val="21"/>
                            </w:rPr>
                            <w:t>圣</w:t>
                          </w:r>
                          <w:r w:rsidRPr="00006B74">
                            <w:rPr>
                              <w:rFonts w:asciiTheme="majorEastAsia" w:eastAsiaTheme="majorEastAsia" w:hAnsiTheme="majorEastAsia"/>
                              <w:b/>
                              <w:color w:val="000000" w:themeColor="text1"/>
                              <w:szCs w:val="21"/>
                            </w:rPr>
                            <w:t>阳路</w:t>
                          </w:r>
                          <w:r w:rsidRPr="00006B74">
                            <w:rPr>
                              <w:rFonts w:asciiTheme="majorEastAsia" w:eastAsiaTheme="majorEastAsia" w:hAnsiTheme="majorEastAsia" w:hint="eastAsia"/>
                              <w:b/>
                              <w:color w:val="000000" w:themeColor="text1"/>
                              <w:szCs w:val="21"/>
                            </w:rPr>
                            <w:t>1号</w:t>
                          </w:r>
                          <w:r>
                            <w:rPr>
                              <w:rFonts w:asciiTheme="majorEastAsia" w:eastAsiaTheme="majorEastAsia" w:hAnsiTheme="majorEastAsia"/>
                              <w:b/>
                              <w:color w:val="000000" w:themeColor="text1"/>
                              <w:szCs w:val="21"/>
                            </w:rPr>
                            <w:t xml:space="preserve">                                 </w:t>
                          </w:r>
                          <w:r>
                            <w:rPr>
                              <w:rFonts w:asciiTheme="majorEastAsia" w:eastAsiaTheme="majorEastAsia" w:hAnsiTheme="majorEastAsia" w:hint="eastAsia"/>
                              <w:b/>
                              <w:color w:val="000000" w:themeColor="text1"/>
                              <w:szCs w:val="21"/>
                            </w:rPr>
                            <w:t>传真</w:t>
                          </w:r>
                          <w:r>
                            <w:rPr>
                              <w:rFonts w:asciiTheme="majorEastAsia" w:eastAsiaTheme="majorEastAsia" w:hAnsiTheme="majorEastAsia"/>
                              <w:b/>
                              <w:color w:val="000000" w:themeColor="text1"/>
                              <w:szCs w:val="21"/>
                            </w:rPr>
                            <w:t>：</w:t>
                          </w:r>
                          <w:r>
                            <w:rPr>
                              <w:rFonts w:asciiTheme="majorEastAsia" w:eastAsiaTheme="majorEastAsia" w:hAnsiTheme="majorEastAsia" w:hint="eastAsia"/>
                              <w:b/>
                              <w:color w:val="000000" w:themeColor="text1"/>
                              <w:szCs w:val="21"/>
                            </w:rPr>
                            <w:t>086 0537-4411980</w:t>
                          </w:r>
                        </w:p>
                        <w:p w14:paraId="5C804BE8" w14:textId="77777777" w:rsidR="002E4F2B" w:rsidRPr="00006B74" w:rsidRDefault="00C132D0" w:rsidP="002E4F2B">
                          <w:pPr>
                            <w:jc w:val="center"/>
                            <w:rPr>
                              <w:rFonts w:asciiTheme="majorEastAsia" w:eastAsiaTheme="majorEastAsia" w:hAnsiTheme="majorEastAsia"/>
                              <w:color w:val="000000" w:themeColor="text1"/>
                              <w:szCs w:val="21"/>
                            </w:rPr>
                          </w:pPr>
                          <w:hyperlink r:id="rId1" w:history="1">
                            <w:r w:rsidR="002E4F2B" w:rsidRPr="0093354D">
                              <w:rPr>
                                <w:rStyle w:val="ac"/>
                                <w:rFonts w:asciiTheme="majorEastAsia" w:hAnsiTheme="majorEastAsia" w:hint="eastAsia"/>
                                <w:szCs w:val="21"/>
                              </w:rPr>
                              <w:t>www.sacredsun.cn</w:t>
                            </w:r>
                          </w:hyperlink>
                          <w:r w:rsidR="002E4F2B">
                            <w:rPr>
                              <w:rFonts w:asciiTheme="majorEastAsia" w:eastAsiaTheme="majorEastAsia" w:hAnsiTheme="majorEastAsia" w:hint="eastAsia"/>
                              <w:b/>
                              <w:color w:val="000000" w:themeColor="text1"/>
                              <w:szCs w:val="21"/>
                            </w:rPr>
                            <w:t xml:space="preserve"> </w:t>
                          </w:r>
                          <w:r w:rsidR="002E4F2B">
                            <w:rPr>
                              <w:rFonts w:asciiTheme="majorEastAsia" w:eastAsiaTheme="majorEastAsia" w:hAnsiTheme="majorEastAsia"/>
                              <w:b/>
                              <w:color w:val="000000" w:themeColor="text1"/>
                              <w:szCs w:val="21"/>
                            </w:rPr>
                            <w:t xml:space="preserve">                                      Email: service@sacredsun.cn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651678" id="矩形 45" o:spid="_x0000_s1028" style="position:absolute;margin-left:0;margin-top:1.25pt;width:471.6pt;height:47.6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w9gcQIAAEEFAAAOAAAAZHJzL2Uyb0RvYy54bWysVMFu2zAMvQ/YPwi6r3aytGuCOkXQosOA&#10;og3WDj0rslQbkEWNUmJnXz9KdpyuLXYY5oNMieQj+UTq4rJrDNsp9DXYgk9Ocs6UlVDW9rngPx5v&#10;Pp1z5oOwpTBgVcH3yvPL5ccPF61bqClUYEqFjECsX7Su4FUIbpFlXlaqEf4EnLKk1ICNCLTF56xE&#10;0RJ6Y7Jpnp9lLWDpEKTynk6veyVfJnytlQz3WnsVmCk45RbSimndxDVbXojFMwpX1XJIQ/xDFo2o&#10;LQUdoa5FEGyL9RuoppYIHnQ4kdBkoHUtVaqBqpnkr6p5qIRTqRYix7uRJv//YOXd7sGtkWhonV94&#10;EmMVncYm/ik/1iWy9iNZqgtM0uHp/Hz+eUqcStKd5bPpfB7ZzI7eDn34qqBhUSg40mUkjsTu1ofe&#10;9GASg1m4qY1JF2LsHweEGU+yY4pJCnujop2x35VmdUlJTVOA1D3qyiDbCbp3IaWyYdKrKlGq/vg0&#10;p29IefRIBSTAiKwpoRF7AIid+Ra7L2ewj64qNd/onP8tsd559EiRwYbRuakt4HsAhqoaIvf2B5J6&#10;aiJLodt0ZBLFDZT7NTKEfgq8kzc13cyt8GEtkNqeLpNGOdzTog20BYdB4qwC/PXeebSnbiQtZy2N&#10;UcH9z61AxZn5ZqlP55PZLM5d2sxOv8SGwZeazUuN3TZXQDc2oUfDySRG+2AOokZonmjiVzEqqYSV&#10;FLvgMuBhcxX68aY3Q6rVKpnRrDkRbu2DkxE8Ehw777F7EuiG9gzU2HdwGDmxeNWlvW30tLDaBtB1&#10;auEjrwP1NKeph4Y3JT4EL/fJ6vjyLX8DAAD//wMAUEsDBBQABgAIAAAAIQCuVBE82wAAAAUBAAAP&#10;AAAAZHJzL2Rvd25yZXYueG1sTI9LT8MwEITvSPwHa5G4UYfwaAlxKkBCCPWAKHB37G0SEa8j23n0&#10;37Oc4LajGc18W24X14sJQ+w8KbhcZSCQjLcdNQo+P54vNiBi0mR17wkVHDHCtjo9KXVh/UzvOO1T&#10;I7iEYqEVtCkNhZTRtOh0XPkBib2DD04nlqGRNuiZy10v8yy7lU53xAutHvCpRfO9H52CL394nJ2p&#10;6XU6vnXjyy4Ys9kpdX62PNyDSLikvzD84jM6VMxU+5FsFL0CfiQpyG9AsHl3fZWDqPlYr0FWpfxP&#10;X/0AAAD//wMAUEsBAi0AFAAGAAgAAAAhALaDOJL+AAAA4QEAABMAAAAAAAAAAAAAAAAAAAAAAFtD&#10;b250ZW50X1R5cGVzXS54bWxQSwECLQAUAAYACAAAACEAOP0h/9YAAACUAQAACwAAAAAAAAAAAAAA&#10;AAAvAQAAX3JlbHMvLnJlbHNQSwECLQAUAAYACAAAACEAWRsPYHECAABBBQAADgAAAAAAAAAAAAAA&#10;AAAuAgAAZHJzL2Uyb0RvYy54bWxQSwECLQAUAAYACAAAACEArlQRPNsAAAAFAQAADwAAAAAAAAAA&#10;AAAAAADLBAAAZHJzL2Rvd25yZXYueG1sUEsFBgAAAAAEAAQA8wAAANMFAAAAAA==&#10;" filled="f" stroked="f" strokeweight="1pt">
              <v:textbox>
                <w:txbxContent>
                  <w:p w14:paraId="2F424170" w14:textId="77777777" w:rsidR="002E4F2B" w:rsidRDefault="002E4F2B" w:rsidP="002E4F2B">
                    <w:pPr>
                      <w:jc w:val="center"/>
                      <w:rPr>
                        <w:rFonts w:asciiTheme="majorEastAsia" w:eastAsiaTheme="majorEastAsia" w:hAnsiTheme="majorEastAsia"/>
                        <w:b/>
                        <w:color w:val="000000" w:themeColor="text1"/>
                        <w:szCs w:val="21"/>
                      </w:rPr>
                    </w:pPr>
                    <w:r w:rsidRPr="00006B74">
                      <w:rPr>
                        <w:rFonts w:asciiTheme="majorEastAsia" w:eastAsiaTheme="majorEastAsia" w:hAnsiTheme="majorEastAsia" w:hint="eastAsia"/>
                        <w:b/>
                        <w:color w:val="000000" w:themeColor="text1"/>
                        <w:szCs w:val="21"/>
                      </w:rPr>
                      <w:t>山东</w:t>
                    </w:r>
                    <w:r w:rsidRPr="00006B74">
                      <w:rPr>
                        <w:rFonts w:asciiTheme="majorEastAsia" w:eastAsiaTheme="majorEastAsia" w:hAnsiTheme="majorEastAsia"/>
                        <w:b/>
                        <w:color w:val="000000" w:themeColor="text1"/>
                        <w:szCs w:val="21"/>
                      </w:rPr>
                      <w:t>圣阳电源股份有限公司</w:t>
                    </w:r>
                    <w:r>
                      <w:rPr>
                        <w:rFonts w:asciiTheme="majorEastAsia" w:eastAsiaTheme="majorEastAsia" w:hAnsiTheme="majorEastAsia" w:hint="eastAsia"/>
                        <w:b/>
                        <w:color w:val="000000" w:themeColor="text1"/>
                        <w:szCs w:val="21"/>
                      </w:rPr>
                      <w:t xml:space="preserve">               </w:t>
                    </w:r>
                    <w:r>
                      <w:rPr>
                        <w:rFonts w:asciiTheme="majorEastAsia" w:eastAsiaTheme="majorEastAsia" w:hAnsiTheme="majorEastAsia"/>
                        <w:b/>
                        <w:color w:val="000000" w:themeColor="text1"/>
                        <w:szCs w:val="21"/>
                      </w:rPr>
                      <w:t xml:space="preserve">                </w:t>
                    </w:r>
                    <w:r>
                      <w:rPr>
                        <w:rFonts w:asciiTheme="majorEastAsia" w:eastAsiaTheme="majorEastAsia" w:hAnsiTheme="majorEastAsia" w:hint="eastAsia"/>
                        <w:b/>
                        <w:color w:val="000000" w:themeColor="text1"/>
                        <w:szCs w:val="21"/>
                      </w:rPr>
                      <w:t>电话</w:t>
                    </w:r>
                    <w:r>
                      <w:rPr>
                        <w:rFonts w:asciiTheme="majorEastAsia" w:eastAsiaTheme="majorEastAsia" w:hAnsiTheme="majorEastAsia"/>
                        <w:b/>
                        <w:color w:val="000000" w:themeColor="text1"/>
                        <w:szCs w:val="21"/>
                      </w:rPr>
                      <w:t>：</w:t>
                    </w:r>
                    <w:r>
                      <w:rPr>
                        <w:rFonts w:asciiTheme="majorEastAsia" w:eastAsiaTheme="majorEastAsia" w:hAnsiTheme="majorEastAsia" w:hint="eastAsia"/>
                        <w:b/>
                        <w:color w:val="000000" w:themeColor="text1"/>
                        <w:szCs w:val="21"/>
                      </w:rPr>
                      <w:t>086 0537</w:t>
                    </w:r>
                    <w:r>
                      <w:rPr>
                        <w:rFonts w:asciiTheme="majorEastAsia" w:eastAsiaTheme="majorEastAsia" w:hAnsiTheme="majorEastAsia"/>
                        <w:b/>
                        <w:color w:val="000000" w:themeColor="text1"/>
                        <w:szCs w:val="21"/>
                      </w:rPr>
                      <w:t>-4438666</w:t>
                    </w:r>
                  </w:p>
                  <w:p w14:paraId="1BD52F32" w14:textId="77777777" w:rsidR="002E4F2B" w:rsidRDefault="002E4F2B" w:rsidP="002E4F2B">
                    <w:pPr>
                      <w:jc w:val="center"/>
                      <w:rPr>
                        <w:rFonts w:asciiTheme="majorEastAsia" w:eastAsiaTheme="majorEastAsia" w:hAnsiTheme="majorEastAsia"/>
                        <w:b/>
                        <w:color w:val="000000" w:themeColor="text1"/>
                        <w:szCs w:val="21"/>
                      </w:rPr>
                    </w:pPr>
                    <w:r w:rsidRPr="00006B74">
                      <w:rPr>
                        <w:rFonts w:asciiTheme="majorEastAsia" w:eastAsiaTheme="majorEastAsia" w:hAnsiTheme="majorEastAsia" w:hint="eastAsia"/>
                        <w:b/>
                        <w:color w:val="000000" w:themeColor="text1"/>
                        <w:szCs w:val="21"/>
                      </w:rPr>
                      <w:t>山东</w:t>
                    </w:r>
                    <w:r w:rsidRPr="00006B74">
                      <w:rPr>
                        <w:rFonts w:asciiTheme="majorEastAsia" w:eastAsiaTheme="majorEastAsia" w:hAnsiTheme="majorEastAsia"/>
                        <w:b/>
                        <w:color w:val="000000" w:themeColor="text1"/>
                        <w:szCs w:val="21"/>
                      </w:rPr>
                      <w:t>省</w:t>
                    </w:r>
                    <w:r w:rsidRPr="00006B74">
                      <w:rPr>
                        <w:rFonts w:asciiTheme="majorEastAsia" w:eastAsiaTheme="majorEastAsia" w:hAnsiTheme="majorEastAsia" w:hint="eastAsia"/>
                        <w:b/>
                        <w:color w:val="000000" w:themeColor="text1"/>
                        <w:szCs w:val="21"/>
                      </w:rPr>
                      <w:t>曲</w:t>
                    </w:r>
                    <w:r w:rsidRPr="00006B74">
                      <w:rPr>
                        <w:rFonts w:asciiTheme="majorEastAsia" w:eastAsiaTheme="majorEastAsia" w:hAnsiTheme="majorEastAsia"/>
                        <w:b/>
                        <w:color w:val="000000" w:themeColor="text1"/>
                        <w:szCs w:val="21"/>
                      </w:rPr>
                      <w:t>阜市</w:t>
                    </w:r>
                    <w:r w:rsidRPr="00006B74">
                      <w:rPr>
                        <w:rFonts w:asciiTheme="majorEastAsia" w:eastAsiaTheme="majorEastAsia" w:hAnsiTheme="majorEastAsia" w:hint="eastAsia"/>
                        <w:b/>
                        <w:color w:val="000000" w:themeColor="text1"/>
                        <w:szCs w:val="21"/>
                      </w:rPr>
                      <w:t>圣</w:t>
                    </w:r>
                    <w:r w:rsidRPr="00006B74">
                      <w:rPr>
                        <w:rFonts w:asciiTheme="majorEastAsia" w:eastAsiaTheme="majorEastAsia" w:hAnsiTheme="majorEastAsia"/>
                        <w:b/>
                        <w:color w:val="000000" w:themeColor="text1"/>
                        <w:szCs w:val="21"/>
                      </w:rPr>
                      <w:t>阳路</w:t>
                    </w:r>
                    <w:r w:rsidRPr="00006B74">
                      <w:rPr>
                        <w:rFonts w:asciiTheme="majorEastAsia" w:eastAsiaTheme="majorEastAsia" w:hAnsiTheme="majorEastAsia" w:hint="eastAsia"/>
                        <w:b/>
                        <w:color w:val="000000" w:themeColor="text1"/>
                        <w:szCs w:val="21"/>
                      </w:rPr>
                      <w:t>1号</w:t>
                    </w:r>
                    <w:r>
                      <w:rPr>
                        <w:rFonts w:asciiTheme="majorEastAsia" w:eastAsiaTheme="majorEastAsia" w:hAnsiTheme="majorEastAsia"/>
                        <w:b/>
                        <w:color w:val="000000" w:themeColor="text1"/>
                        <w:szCs w:val="21"/>
                      </w:rPr>
                      <w:t xml:space="preserve">                                 </w:t>
                    </w:r>
                    <w:r>
                      <w:rPr>
                        <w:rFonts w:asciiTheme="majorEastAsia" w:eastAsiaTheme="majorEastAsia" w:hAnsiTheme="majorEastAsia" w:hint="eastAsia"/>
                        <w:b/>
                        <w:color w:val="000000" w:themeColor="text1"/>
                        <w:szCs w:val="21"/>
                      </w:rPr>
                      <w:t>传真</w:t>
                    </w:r>
                    <w:r>
                      <w:rPr>
                        <w:rFonts w:asciiTheme="majorEastAsia" w:eastAsiaTheme="majorEastAsia" w:hAnsiTheme="majorEastAsia"/>
                        <w:b/>
                        <w:color w:val="000000" w:themeColor="text1"/>
                        <w:szCs w:val="21"/>
                      </w:rPr>
                      <w:t>：</w:t>
                    </w:r>
                    <w:r>
                      <w:rPr>
                        <w:rFonts w:asciiTheme="majorEastAsia" w:eastAsiaTheme="majorEastAsia" w:hAnsiTheme="majorEastAsia" w:hint="eastAsia"/>
                        <w:b/>
                        <w:color w:val="000000" w:themeColor="text1"/>
                        <w:szCs w:val="21"/>
                      </w:rPr>
                      <w:t>086 0537-4411980</w:t>
                    </w:r>
                  </w:p>
                  <w:p w14:paraId="5C804BE8" w14:textId="77777777" w:rsidR="002E4F2B" w:rsidRPr="00006B74" w:rsidRDefault="000E4160" w:rsidP="002E4F2B">
                    <w:pPr>
                      <w:jc w:val="center"/>
                      <w:rPr>
                        <w:rFonts w:asciiTheme="majorEastAsia" w:eastAsiaTheme="majorEastAsia" w:hAnsiTheme="majorEastAsia"/>
                        <w:color w:val="000000" w:themeColor="text1"/>
                        <w:szCs w:val="21"/>
                      </w:rPr>
                    </w:pPr>
                    <w:hyperlink r:id="rId2" w:history="1">
                      <w:r w:rsidR="002E4F2B" w:rsidRPr="0093354D">
                        <w:rPr>
                          <w:rStyle w:val="ac"/>
                          <w:rFonts w:asciiTheme="majorEastAsia" w:hAnsiTheme="majorEastAsia" w:hint="eastAsia"/>
                          <w:szCs w:val="21"/>
                        </w:rPr>
                        <w:t>www.sacredsun.cn</w:t>
                      </w:r>
                    </w:hyperlink>
                    <w:r w:rsidR="002E4F2B">
                      <w:rPr>
                        <w:rFonts w:asciiTheme="majorEastAsia" w:eastAsiaTheme="majorEastAsia" w:hAnsiTheme="majorEastAsia" w:hint="eastAsia"/>
                        <w:b/>
                        <w:color w:val="000000" w:themeColor="text1"/>
                        <w:szCs w:val="21"/>
                      </w:rPr>
                      <w:t xml:space="preserve"> </w:t>
                    </w:r>
                    <w:r w:rsidR="002E4F2B">
                      <w:rPr>
                        <w:rFonts w:asciiTheme="majorEastAsia" w:eastAsiaTheme="majorEastAsia" w:hAnsiTheme="majorEastAsia"/>
                        <w:b/>
                        <w:color w:val="000000" w:themeColor="text1"/>
                        <w:szCs w:val="21"/>
                      </w:rPr>
                      <w:t xml:space="preserve">                                      Email: service@sacredsun.cn</w:t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4C1CE" w14:textId="77777777" w:rsidR="002C4481" w:rsidRDefault="002C4481" w:rsidP="007F07A5">
      <w:r>
        <w:separator/>
      </w:r>
    </w:p>
  </w:footnote>
  <w:footnote w:type="continuationSeparator" w:id="0">
    <w:p w14:paraId="756CF605" w14:textId="77777777" w:rsidR="002C4481" w:rsidRDefault="002C4481" w:rsidP="007F07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3205B" w14:textId="7D2F144F" w:rsidR="007F07A5" w:rsidRDefault="00A4372A" w:rsidP="00AD671B">
    <w:pPr>
      <w:pStyle w:val="a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122B1463" wp14:editId="56B321DC">
          <wp:simplePos x="0" y="0"/>
          <wp:positionH relativeFrom="column">
            <wp:posOffset>137554</wp:posOffset>
          </wp:positionH>
          <wp:positionV relativeFrom="paragraph">
            <wp:posOffset>38285</wp:posOffset>
          </wp:positionV>
          <wp:extent cx="1342800" cy="306000"/>
          <wp:effectExtent l="0" t="0" r="0" b="0"/>
          <wp:wrapNone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2800" cy="30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B2407" w:rsidRPr="00C57EA3">
      <w:rPr>
        <w:rFonts w:ascii="微软雅黑" w:eastAsia="微软雅黑" w:hAnsi="微软雅黑" w:hint="eastAsia"/>
        <w:noProof/>
      </w:rPr>
      <w:drawing>
        <wp:anchor distT="0" distB="0" distL="114300" distR="114300" simplePos="0" relativeHeight="251658240" behindDoc="0" locked="0" layoutInCell="1" allowOverlap="1" wp14:anchorId="3548E24D" wp14:editId="58D130ED">
          <wp:simplePos x="0" y="0"/>
          <wp:positionH relativeFrom="column">
            <wp:posOffset>5202555</wp:posOffset>
          </wp:positionH>
          <wp:positionV relativeFrom="paragraph">
            <wp:posOffset>-45085</wp:posOffset>
          </wp:positionV>
          <wp:extent cx="1396741" cy="396875"/>
          <wp:effectExtent l="0" t="0" r="0" b="317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6741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87321"/>
    <w:multiLevelType w:val="hybridMultilevel"/>
    <w:tmpl w:val="04EAFF18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7164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810"/>
    <w:rsid w:val="00006855"/>
    <w:rsid w:val="00011BE3"/>
    <w:rsid w:val="00020C65"/>
    <w:rsid w:val="00023CEC"/>
    <w:rsid w:val="00025C9A"/>
    <w:rsid w:val="000264D3"/>
    <w:rsid w:val="000377E4"/>
    <w:rsid w:val="00042B46"/>
    <w:rsid w:val="000464CE"/>
    <w:rsid w:val="00047B6E"/>
    <w:rsid w:val="0005575B"/>
    <w:rsid w:val="00057208"/>
    <w:rsid w:val="000572D2"/>
    <w:rsid w:val="00061596"/>
    <w:rsid w:val="00063405"/>
    <w:rsid w:val="000658C0"/>
    <w:rsid w:val="00067503"/>
    <w:rsid w:val="000759DE"/>
    <w:rsid w:val="000845EC"/>
    <w:rsid w:val="000A3423"/>
    <w:rsid w:val="000A65A7"/>
    <w:rsid w:val="000B0075"/>
    <w:rsid w:val="000C2AFB"/>
    <w:rsid w:val="000D20F4"/>
    <w:rsid w:val="000D3402"/>
    <w:rsid w:val="000D485E"/>
    <w:rsid w:val="000D7FA5"/>
    <w:rsid w:val="000E4160"/>
    <w:rsid w:val="000E7E71"/>
    <w:rsid w:val="000F2F43"/>
    <w:rsid w:val="000F42F6"/>
    <w:rsid w:val="000F629C"/>
    <w:rsid w:val="001112AE"/>
    <w:rsid w:val="00132D3B"/>
    <w:rsid w:val="001339DE"/>
    <w:rsid w:val="00137941"/>
    <w:rsid w:val="0014706D"/>
    <w:rsid w:val="0015085F"/>
    <w:rsid w:val="0015434D"/>
    <w:rsid w:val="001553D5"/>
    <w:rsid w:val="00167459"/>
    <w:rsid w:val="00173FC6"/>
    <w:rsid w:val="001740F4"/>
    <w:rsid w:val="0018019D"/>
    <w:rsid w:val="00180709"/>
    <w:rsid w:val="001823F6"/>
    <w:rsid w:val="00190704"/>
    <w:rsid w:val="00197384"/>
    <w:rsid w:val="00197606"/>
    <w:rsid w:val="001B0824"/>
    <w:rsid w:val="001B09C3"/>
    <w:rsid w:val="001B0B67"/>
    <w:rsid w:val="001B2783"/>
    <w:rsid w:val="001B604F"/>
    <w:rsid w:val="001C7430"/>
    <w:rsid w:val="001C7A3F"/>
    <w:rsid w:val="001D47AF"/>
    <w:rsid w:val="001E03C2"/>
    <w:rsid w:val="001F169E"/>
    <w:rsid w:val="001F3CDE"/>
    <w:rsid w:val="001F6CB5"/>
    <w:rsid w:val="00202A01"/>
    <w:rsid w:val="00205A01"/>
    <w:rsid w:val="00211E82"/>
    <w:rsid w:val="00217149"/>
    <w:rsid w:val="00221EFF"/>
    <w:rsid w:val="00226FB4"/>
    <w:rsid w:val="002427E3"/>
    <w:rsid w:val="002431AE"/>
    <w:rsid w:val="002446B2"/>
    <w:rsid w:val="00245FED"/>
    <w:rsid w:val="00250C8E"/>
    <w:rsid w:val="00257F31"/>
    <w:rsid w:val="0026206B"/>
    <w:rsid w:val="00266C12"/>
    <w:rsid w:val="00271217"/>
    <w:rsid w:val="002721D3"/>
    <w:rsid w:val="00274457"/>
    <w:rsid w:val="0028204E"/>
    <w:rsid w:val="00285845"/>
    <w:rsid w:val="00290A6B"/>
    <w:rsid w:val="0029574E"/>
    <w:rsid w:val="002A17F5"/>
    <w:rsid w:val="002A1DC6"/>
    <w:rsid w:val="002B2398"/>
    <w:rsid w:val="002B53F4"/>
    <w:rsid w:val="002B621D"/>
    <w:rsid w:val="002C2C54"/>
    <w:rsid w:val="002C4481"/>
    <w:rsid w:val="002D0A94"/>
    <w:rsid w:val="002D64B0"/>
    <w:rsid w:val="002E26C3"/>
    <w:rsid w:val="002E3A88"/>
    <w:rsid w:val="002E4F2B"/>
    <w:rsid w:val="002E6851"/>
    <w:rsid w:val="002E78F5"/>
    <w:rsid w:val="002F4AF9"/>
    <w:rsid w:val="002F548E"/>
    <w:rsid w:val="0030202C"/>
    <w:rsid w:val="00302465"/>
    <w:rsid w:val="003031F0"/>
    <w:rsid w:val="00311A46"/>
    <w:rsid w:val="00313EEC"/>
    <w:rsid w:val="00324DF6"/>
    <w:rsid w:val="00335B33"/>
    <w:rsid w:val="003411AC"/>
    <w:rsid w:val="00345604"/>
    <w:rsid w:val="00354B41"/>
    <w:rsid w:val="003563E5"/>
    <w:rsid w:val="0036147A"/>
    <w:rsid w:val="00361800"/>
    <w:rsid w:val="00361FD7"/>
    <w:rsid w:val="00364AAD"/>
    <w:rsid w:val="003730C6"/>
    <w:rsid w:val="00375BE1"/>
    <w:rsid w:val="00390720"/>
    <w:rsid w:val="003944E7"/>
    <w:rsid w:val="00396355"/>
    <w:rsid w:val="00397CDF"/>
    <w:rsid w:val="003A759C"/>
    <w:rsid w:val="003B663F"/>
    <w:rsid w:val="003C11F1"/>
    <w:rsid w:val="003C54FA"/>
    <w:rsid w:val="003D5540"/>
    <w:rsid w:val="003D72CD"/>
    <w:rsid w:val="003E07A2"/>
    <w:rsid w:val="003F1D5B"/>
    <w:rsid w:val="00406CDC"/>
    <w:rsid w:val="004227F7"/>
    <w:rsid w:val="004261C9"/>
    <w:rsid w:val="00426F39"/>
    <w:rsid w:val="004369A6"/>
    <w:rsid w:val="00443C36"/>
    <w:rsid w:val="00451679"/>
    <w:rsid w:val="00454A35"/>
    <w:rsid w:val="00456C38"/>
    <w:rsid w:val="00465D0D"/>
    <w:rsid w:val="0047480B"/>
    <w:rsid w:val="0047509A"/>
    <w:rsid w:val="00477EE2"/>
    <w:rsid w:val="00484E97"/>
    <w:rsid w:val="004867B6"/>
    <w:rsid w:val="004915D1"/>
    <w:rsid w:val="00492B44"/>
    <w:rsid w:val="004A305C"/>
    <w:rsid w:val="004B095A"/>
    <w:rsid w:val="004D046A"/>
    <w:rsid w:val="004D274B"/>
    <w:rsid w:val="004E7ACC"/>
    <w:rsid w:val="004E7D02"/>
    <w:rsid w:val="004F5DD1"/>
    <w:rsid w:val="005064A0"/>
    <w:rsid w:val="005131DA"/>
    <w:rsid w:val="0053366C"/>
    <w:rsid w:val="00533A71"/>
    <w:rsid w:val="00533DEC"/>
    <w:rsid w:val="005344FD"/>
    <w:rsid w:val="0053687C"/>
    <w:rsid w:val="00541278"/>
    <w:rsid w:val="00541AC6"/>
    <w:rsid w:val="005510A2"/>
    <w:rsid w:val="00551A09"/>
    <w:rsid w:val="00557F16"/>
    <w:rsid w:val="00567E85"/>
    <w:rsid w:val="00574A87"/>
    <w:rsid w:val="00576CAC"/>
    <w:rsid w:val="00583167"/>
    <w:rsid w:val="00587EAF"/>
    <w:rsid w:val="00590191"/>
    <w:rsid w:val="00590ACD"/>
    <w:rsid w:val="0059665D"/>
    <w:rsid w:val="005A6E52"/>
    <w:rsid w:val="005A79A7"/>
    <w:rsid w:val="005B110A"/>
    <w:rsid w:val="005B6C91"/>
    <w:rsid w:val="005B737E"/>
    <w:rsid w:val="005C6EA4"/>
    <w:rsid w:val="005D45D7"/>
    <w:rsid w:val="005D4BAC"/>
    <w:rsid w:val="005F146A"/>
    <w:rsid w:val="005F24EB"/>
    <w:rsid w:val="005F4E73"/>
    <w:rsid w:val="0060454C"/>
    <w:rsid w:val="006061DF"/>
    <w:rsid w:val="006133A8"/>
    <w:rsid w:val="00614159"/>
    <w:rsid w:val="00615938"/>
    <w:rsid w:val="006200D9"/>
    <w:rsid w:val="00621AA7"/>
    <w:rsid w:val="00631680"/>
    <w:rsid w:val="0063261B"/>
    <w:rsid w:val="00637B55"/>
    <w:rsid w:val="0064017B"/>
    <w:rsid w:val="006422BB"/>
    <w:rsid w:val="00645604"/>
    <w:rsid w:val="006622F4"/>
    <w:rsid w:val="00663DF0"/>
    <w:rsid w:val="00666725"/>
    <w:rsid w:val="006734D7"/>
    <w:rsid w:val="00674C13"/>
    <w:rsid w:val="00676583"/>
    <w:rsid w:val="00677F3A"/>
    <w:rsid w:val="00691548"/>
    <w:rsid w:val="00695BEF"/>
    <w:rsid w:val="006A4E08"/>
    <w:rsid w:val="006B4049"/>
    <w:rsid w:val="006B7C60"/>
    <w:rsid w:val="006D302C"/>
    <w:rsid w:val="006E2120"/>
    <w:rsid w:val="006E42AF"/>
    <w:rsid w:val="006E66BA"/>
    <w:rsid w:val="006E7856"/>
    <w:rsid w:val="006F0905"/>
    <w:rsid w:val="006F2614"/>
    <w:rsid w:val="00713D5A"/>
    <w:rsid w:val="00716094"/>
    <w:rsid w:val="00723736"/>
    <w:rsid w:val="007246FC"/>
    <w:rsid w:val="00730B4B"/>
    <w:rsid w:val="007333D6"/>
    <w:rsid w:val="007468BA"/>
    <w:rsid w:val="00747BD9"/>
    <w:rsid w:val="00751052"/>
    <w:rsid w:val="007638B9"/>
    <w:rsid w:val="00772905"/>
    <w:rsid w:val="007813A5"/>
    <w:rsid w:val="00787E2C"/>
    <w:rsid w:val="007910A4"/>
    <w:rsid w:val="0079248E"/>
    <w:rsid w:val="007B2407"/>
    <w:rsid w:val="007C3272"/>
    <w:rsid w:val="007C3CCA"/>
    <w:rsid w:val="007C5A69"/>
    <w:rsid w:val="007D3820"/>
    <w:rsid w:val="007D483C"/>
    <w:rsid w:val="007E035A"/>
    <w:rsid w:val="007E0511"/>
    <w:rsid w:val="007E2823"/>
    <w:rsid w:val="007E59A5"/>
    <w:rsid w:val="007F07A5"/>
    <w:rsid w:val="00803783"/>
    <w:rsid w:val="00805A92"/>
    <w:rsid w:val="00813206"/>
    <w:rsid w:val="008149A4"/>
    <w:rsid w:val="00817FE5"/>
    <w:rsid w:val="00821C05"/>
    <w:rsid w:val="00825338"/>
    <w:rsid w:val="00825D99"/>
    <w:rsid w:val="00826333"/>
    <w:rsid w:val="008343A9"/>
    <w:rsid w:val="00846B09"/>
    <w:rsid w:val="00851F53"/>
    <w:rsid w:val="00852B1B"/>
    <w:rsid w:val="0085562D"/>
    <w:rsid w:val="00855DEF"/>
    <w:rsid w:val="00857AD6"/>
    <w:rsid w:val="00860C3D"/>
    <w:rsid w:val="00864287"/>
    <w:rsid w:val="00864414"/>
    <w:rsid w:val="00882545"/>
    <w:rsid w:val="008921ED"/>
    <w:rsid w:val="00894BA3"/>
    <w:rsid w:val="008A0800"/>
    <w:rsid w:val="008A0831"/>
    <w:rsid w:val="008A1903"/>
    <w:rsid w:val="008A20CC"/>
    <w:rsid w:val="008A44DB"/>
    <w:rsid w:val="008A7721"/>
    <w:rsid w:val="008B6635"/>
    <w:rsid w:val="008B7A34"/>
    <w:rsid w:val="008C1061"/>
    <w:rsid w:val="008C42BC"/>
    <w:rsid w:val="008E69AA"/>
    <w:rsid w:val="008F0CDB"/>
    <w:rsid w:val="008F6EB8"/>
    <w:rsid w:val="008F75BC"/>
    <w:rsid w:val="00903B07"/>
    <w:rsid w:val="00904071"/>
    <w:rsid w:val="00913BD2"/>
    <w:rsid w:val="00914610"/>
    <w:rsid w:val="00915792"/>
    <w:rsid w:val="0092477C"/>
    <w:rsid w:val="009255EB"/>
    <w:rsid w:val="00927EDF"/>
    <w:rsid w:val="00934942"/>
    <w:rsid w:val="00935134"/>
    <w:rsid w:val="00940DF9"/>
    <w:rsid w:val="00943E27"/>
    <w:rsid w:val="0094471F"/>
    <w:rsid w:val="009450C3"/>
    <w:rsid w:val="00953A8C"/>
    <w:rsid w:val="00973FA6"/>
    <w:rsid w:val="009779A5"/>
    <w:rsid w:val="009900E5"/>
    <w:rsid w:val="009905B6"/>
    <w:rsid w:val="00991FBC"/>
    <w:rsid w:val="00993D8D"/>
    <w:rsid w:val="00996A22"/>
    <w:rsid w:val="009A129C"/>
    <w:rsid w:val="009A5DAB"/>
    <w:rsid w:val="009C4DB7"/>
    <w:rsid w:val="009C541E"/>
    <w:rsid w:val="009C6A48"/>
    <w:rsid w:val="009D197B"/>
    <w:rsid w:val="009D41FB"/>
    <w:rsid w:val="009D57BA"/>
    <w:rsid w:val="009E3B7F"/>
    <w:rsid w:val="009F3E23"/>
    <w:rsid w:val="009F5CF2"/>
    <w:rsid w:val="009F6EC5"/>
    <w:rsid w:val="009F7834"/>
    <w:rsid w:val="00A02FAA"/>
    <w:rsid w:val="00A05E79"/>
    <w:rsid w:val="00A20327"/>
    <w:rsid w:val="00A370C8"/>
    <w:rsid w:val="00A4372A"/>
    <w:rsid w:val="00A45974"/>
    <w:rsid w:val="00A46D08"/>
    <w:rsid w:val="00A46F07"/>
    <w:rsid w:val="00A5533A"/>
    <w:rsid w:val="00A56774"/>
    <w:rsid w:val="00A63A9C"/>
    <w:rsid w:val="00A65E64"/>
    <w:rsid w:val="00A67689"/>
    <w:rsid w:val="00A77314"/>
    <w:rsid w:val="00A841A6"/>
    <w:rsid w:val="00A850D4"/>
    <w:rsid w:val="00A863FF"/>
    <w:rsid w:val="00A92B03"/>
    <w:rsid w:val="00A94AE3"/>
    <w:rsid w:val="00AA3317"/>
    <w:rsid w:val="00AA3A7A"/>
    <w:rsid w:val="00AA5CD6"/>
    <w:rsid w:val="00AB1F1E"/>
    <w:rsid w:val="00AB3D68"/>
    <w:rsid w:val="00AB3F00"/>
    <w:rsid w:val="00AD671B"/>
    <w:rsid w:val="00AD6B42"/>
    <w:rsid w:val="00AE10D0"/>
    <w:rsid w:val="00AF13F5"/>
    <w:rsid w:val="00AF3F80"/>
    <w:rsid w:val="00B06F17"/>
    <w:rsid w:val="00B24B66"/>
    <w:rsid w:val="00B328A2"/>
    <w:rsid w:val="00B35514"/>
    <w:rsid w:val="00B365BE"/>
    <w:rsid w:val="00B368A3"/>
    <w:rsid w:val="00B44A4D"/>
    <w:rsid w:val="00B45065"/>
    <w:rsid w:val="00B517E6"/>
    <w:rsid w:val="00B54474"/>
    <w:rsid w:val="00B54487"/>
    <w:rsid w:val="00B55F02"/>
    <w:rsid w:val="00B61009"/>
    <w:rsid w:val="00B63845"/>
    <w:rsid w:val="00B65972"/>
    <w:rsid w:val="00B869E3"/>
    <w:rsid w:val="00B93360"/>
    <w:rsid w:val="00BA05CD"/>
    <w:rsid w:val="00BA1596"/>
    <w:rsid w:val="00BA2648"/>
    <w:rsid w:val="00BA65FC"/>
    <w:rsid w:val="00BB1691"/>
    <w:rsid w:val="00BB5C1F"/>
    <w:rsid w:val="00BC1862"/>
    <w:rsid w:val="00BC199C"/>
    <w:rsid w:val="00BC437C"/>
    <w:rsid w:val="00BC4AB3"/>
    <w:rsid w:val="00BE0BDC"/>
    <w:rsid w:val="00BE6873"/>
    <w:rsid w:val="00C00C39"/>
    <w:rsid w:val="00C00CF4"/>
    <w:rsid w:val="00C012BB"/>
    <w:rsid w:val="00C02033"/>
    <w:rsid w:val="00C132D0"/>
    <w:rsid w:val="00C16810"/>
    <w:rsid w:val="00C17524"/>
    <w:rsid w:val="00C1797E"/>
    <w:rsid w:val="00C32E02"/>
    <w:rsid w:val="00C4669B"/>
    <w:rsid w:val="00C51502"/>
    <w:rsid w:val="00C534AB"/>
    <w:rsid w:val="00C53D3A"/>
    <w:rsid w:val="00C62657"/>
    <w:rsid w:val="00C75059"/>
    <w:rsid w:val="00C81441"/>
    <w:rsid w:val="00C873E2"/>
    <w:rsid w:val="00C87A54"/>
    <w:rsid w:val="00C91F7A"/>
    <w:rsid w:val="00C937CF"/>
    <w:rsid w:val="00C971D1"/>
    <w:rsid w:val="00C972C7"/>
    <w:rsid w:val="00C97E82"/>
    <w:rsid w:val="00CA2031"/>
    <w:rsid w:val="00CB0088"/>
    <w:rsid w:val="00CB416D"/>
    <w:rsid w:val="00CC77DA"/>
    <w:rsid w:val="00CD1145"/>
    <w:rsid w:val="00CD23D5"/>
    <w:rsid w:val="00CE7362"/>
    <w:rsid w:val="00CF71CE"/>
    <w:rsid w:val="00D05AD3"/>
    <w:rsid w:val="00D06EFE"/>
    <w:rsid w:val="00D07973"/>
    <w:rsid w:val="00D13725"/>
    <w:rsid w:val="00D21658"/>
    <w:rsid w:val="00D23461"/>
    <w:rsid w:val="00D2378C"/>
    <w:rsid w:val="00D31764"/>
    <w:rsid w:val="00D34F9F"/>
    <w:rsid w:val="00D411EE"/>
    <w:rsid w:val="00D46064"/>
    <w:rsid w:val="00D53C6A"/>
    <w:rsid w:val="00D5575C"/>
    <w:rsid w:val="00D558DB"/>
    <w:rsid w:val="00D569C8"/>
    <w:rsid w:val="00D61D10"/>
    <w:rsid w:val="00D64955"/>
    <w:rsid w:val="00D73DA9"/>
    <w:rsid w:val="00D77201"/>
    <w:rsid w:val="00D777E7"/>
    <w:rsid w:val="00D84F76"/>
    <w:rsid w:val="00D851E6"/>
    <w:rsid w:val="00D90F61"/>
    <w:rsid w:val="00D97541"/>
    <w:rsid w:val="00DA0CF5"/>
    <w:rsid w:val="00DA6B46"/>
    <w:rsid w:val="00DB6AD9"/>
    <w:rsid w:val="00DC0D41"/>
    <w:rsid w:val="00DC463A"/>
    <w:rsid w:val="00DC7663"/>
    <w:rsid w:val="00DC7EB6"/>
    <w:rsid w:val="00DD1313"/>
    <w:rsid w:val="00DE38F5"/>
    <w:rsid w:val="00DE614A"/>
    <w:rsid w:val="00DE6FB6"/>
    <w:rsid w:val="00DF29CD"/>
    <w:rsid w:val="00DF30AE"/>
    <w:rsid w:val="00DF7122"/>
    <w:rsid w:val="00DF779D"/>
    <w:rsid w:val="00E15EB1"/>
    <w:rsid w:val="00E20961"/>
    <w:rsid w:val="00E23857"/>
    <w:rsid w:val="00E247BF"/>
    <w:rsid w:val="00E336E5"/>
    <w:rsid w:val="00E33C8D"/>
    <w:rsid w:val="00E3457B"/>
    <w:rsid w:val="00E57E90"/>
    <w:rsid w:val="00E606C8"/>
    <w:rsid w:val="00E705B0"/>
    <w:rsid w:val="00E7164D"/>
    <w:rsid w:val="00E72FE8"/>
    <w:rsid w:val="00E76125"/>
    <w:rsid w:val="00E77410"/>
    <w:rsid w:val="00E80027"/>
    <w:rsid w:val="00E80CA3"/>
    <w:rsid w:val="00E8473A"/>
    <w:rsid w:val="00E87AFB"/>
    <w:rsid w:val="00EA10C3"/>
    <w:rsid w:val="00EC1A11"/>
    <w:rsid w:val="00EC67F1"/>
    <w:rsid w:val="00EC7561"/>
    <w:rsid w:val="00ED0E58"/>
    <w:rsid w:val="00ED2839"/>
    <w:rsid w:val="00ED33DC"/>
    <w:rsid w:val="00EF588B"/>
    <w:rsid w:val="00EF58B2"/>
    <w:rsid w:val="00EF7064"/>
    <w:rsid w:val="00F0181A"/>
    <w:rsid w:val="00F021A8"/>
    <w:rsid w:val="00F03B60"/>
    <w:rsid w:val="00F1488D"/>
    <w:rsid w:val="00F15398"/>
    <w:rsid w:val="00F21AE4"/>
    <w:rsid w:val="00F23467"/>
    <w:rsid w:val="00F25625"/>
    <w:rsid w:val="00F3393D"/>
    <w:rsid w:val="00F403A0"/>
    <w:rsid w:val="00F42551"/>
    <w:rsid w:val="00F46DA3"/>
    <w:rsid w:val="00F53AAF"/>
    <w:rsid w:val="00F5425B"/>
    <w:rsid w:val="00F5502F"/>
    <w:rsid w:val="00F56078"/>
    <w:rsid w:val="00F56307"/>
    <w:rsid w:val="00F56C91"/>
    <w:rsid w:val="00F649BA"/>
    <w:rsid w:val="00F65273"/>
    <w:rsid w:val="00F736D7"/>
    <w:rsid w:val="00F73D43"/>
    <w:rsid w:val="00F7497E"/>
    <w:rsid w:val="00F76224"/>
    <w:rsid w:val="00F8579C"/>
    <w:rsid w:val="00F87B89"/>
    <w:rsid w:val="00F9526B"/>
    <w:rsid w:val="00F95AFA"/>
    <w:rsid w:val="00F964EF"/>
    <w:rsid w:val="00FA1FB1"/>
    <w:rsid w:val="00FB6EF9"/>
    <w:rsid w:val="00FC5FAF"/>
    <w:rsid w:val="00FD0872"/>
    <w:rsid w:val="00FD2799"/>
    <w:rsid w:val="00FD516C"/>
    <w:rsid w:val="00FD5A94"/>
    <w:rsid w:val="00FD7534"/>
    <w:rsid w:val="00FE05FF"/>
    <w:rsid w:val="00FF3B91"/>
    <w:rsid w:val="00FF5745"/>
    <w:rsid w:val="00FF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3F9E09"/>
  <w15:chartTrackingRefBased/>
  <w15:docId w15:val="{172D2EA8-0914-4638-A662-17D9B82D7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0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Plain Table 1"/>
    <w:basedOn w:val="a1"/>
    <w:uiPriority w:val="41"/>
    <w:rsid w:val="009450C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4">
    <w:name w:val="header"/>
    <w:basedOn w:val="a"/>
    <w:link w:val="a5"/>
    <w:uiPriority w:val="99"/>
    <w:unhideWhenUsed/>
    <w:rsid w:val="007F07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F07A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F07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F07A5"/>
    <w:rPr>
      <w:sz w:val="18"/>
      <w:szCs w:val="18"/>
    </w:rPr>
  </w:style>
  <w:style w:type="paragraph" w:styleId="a8">
    <w:name w:val="Title"/>
    <w:basedOn w:val="a"/>
    <w:next w:val="a"/>
    <w:link w:val="a9"/>
    <w:uiPriority w:val="10"/>
    <w:qFormat/>
    <w:rsid w:val="00AD671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9">
    <w:name w:val="标题 字符"/>
    <w:basedOn w:val="a0"/>
    <w:link w:val="a8"/>
    <w:uiPriority w:val="10"/>
    <w:rsid w:val="00AD671B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a">
    <w:name w:val="Quote"/>
    <w:basedOn w:val="a"/>
    <w:next w:val="a"/>
    <w:link w:val="ab"/>
    <w:uiPriority w:val="29"/>
    <w:qFormat/>
    <w:rsid w:val="00AD671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b">
    <w:name w:val="引用 字符"/>
    <w:basedOn w:val="a0"/>
    <w:link w:val="aa"/>
    <w:uiPriority w:val="29"/>
    <w:rsid w:val="00AD671B"/>
    <w:rPr>
      <w:i/>
      <w:iCs/>
      <w:color w:val="404040" w:themeColor="text1" w:themeTint="BF"/>
    </w:rPr>
  </w:style>
  <w:style w:type="character" w:styleId="ac">
    <w:name w:val="Hyperlink"/>
    <w:basedOn w:val="a0"/>
    <w:uiPriority w:val="99"/>
    <w:unhideWhenUsed/>
    <w:rsid w:val="002E4F2B"/>
    <w:rPr>
      <w:color w:val="0563C1" w:themeColor="hyperlink"/>
      <w:u w:val="single"/>
    </w:rPr>
  </w:style>
  <w:style w:type="table" w:styleId="1-5">
    <w:name w:val="Grid Table 1 Light Accent 5"/>
    <w:basedOn w:val="a1"/>
    <w:uiPriority w:val="46"/>
    <w:rsid w:val="00FB6EF9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4">
    <w:name w:val="Plain Table 4"/>
    <w:basedOn w:val="a1"/>
    <w:uiPriority w:val="44"/>
    <w:rsid w:val="00FB6EF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d">
    <w:name w:val="List Paragraph"/>
    <w:basedOn w:val="a"/>
    <w:uiPriority w:val="34"/>
    <w:qFormat/>
    <w:rsid w:val="001F169E"/>
    <w:pPr>
      <w:ind w:firstLineChars="200" w:firstLine="420"/>
    </w:pPr>
  </w:style>
  <w:style w:type="paragraph" w:customStyle="1" w:styleId="Default">
    <w:name w:val="Default"/>
    <w:rsid w:val="008A20CC"/>
    <w:pPr>
      <w:widowControl w:val="0"/>
      <w:autoSpaceDE w:val="0"/>
      <w:autoSpaceDN w:val="0"/>
      <w:adjustRightInd w:val="0"/>
    </w:pPr>
    <w:rPr>
      <w:rFonts w:ascii="微软雅黑" w:eastAsia="微软雅黑" w:cs="微软雅黑"/>
      <w:color w:val="000000"/>
      <w:kern w:val="0"/>
      <w:sz w:val="24"/>
      <w:szCs w:val="24"/>
    </w:rPr>
  </w:style>
  <w:style w:type="table" w:styleId="ae">
    <w:name w:val="Grid Table Light"/>
    <w:basedOn w:val="a1"/>
    <w:uiPriority w:val="40"/>
    <w:rsid w:val="002E78F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7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acredsun.cn" TargetMode="External"/><Relationship Id="rId1" Type="http://schemas.openxmlformats.org/officeDocument/2006/relationships/hyperlink" Target="http://www.sacredsun.cn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48801-9687-4348-904D-D3EE96F6F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2658</TotalTime>
  <Pages>2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翟鹏飞</dc:creator>
  <cp:keywords/>
  <dc:description/>
  <cp:lastModifiedBy>李祥国</cp:lastModifiedBy>
  <cp:revision>2471</cp:revision>
  <cp:lastPrinted>2022-03-14T03:08:00Z</cp:lastPrinted>
  <dcterms:created xsi:type="dcterms:W3CDTF">2022-03-07T16:03:00Z</dcterms:created>
  <dcterms:modified xsi:type="dcterms:W3CDTF">2023-02-03T06:33:00Z</dcterms:modified>
</cp:coreProperties>
</file>